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15D2" w:rsidRPr="001B15D2" w:rsidRDefault="001B15D2" w:rsidP="001B15D2">
      <w:pPr>
        <w:spacing w:before="100" w:beforeAutospacing="1" w:after="0" w:line="270" w:lineRule="atLeast"/>
        <w:rPr>
          <w:rFonts w:ascii="Times New Roman" w:eastAsia="Times New Roman" w:hAnsi="Times New Roman" w:cs="Times New Roman"/>
          <w:b/>
          <w:sz w:val="24"/>
          <w:szCs w:val="24"/>
          <w:lang w:eastAsia="ru-RU"/>
        </w:rPr>
      </w:pPr>
      <w:r w:rsidRPr="001B15D2">
        <w:rPr>
          <w:rFonts w:ascii="Times New Roman" w:eastAsia="Times New Roman" w:hAnsi="Times New Roman" w:cs="Times New Roman"/>
          <w:b/>
          <w:sz w:val="24"/>
          <w:szCs w:val="24"/>
          <w:lang w:eastAsia="ru-RU"/>
        </w:rPr>
        <w:t xml:space="preserve">Лекция 4. Элементы и методы системного анализа </w:t>
      </w:r>
    </w:p>
    <w:p w:rsidR="001B15D2" w:rsidRPr="001B15D2" w:rsidRDefault="001B15D2" w:rsidP="001B15D2">
      <w:pPr>
        <w:spacing w:after="0" w:line="270" w:lineRule="atLeast"/>
        <w:rPr>
          <w:rFonts w:ascii="Times New Roman" w:eastAsia="Times New Roman" w:hAnsi="Times New Roman" w:cs="Times New Roman"/>
          <w:b/>
          <w:sz w:val="24"/>
          <w:szCs w:val="24"/>
          <w:lang w:eastAsia="ru-RU"/>
        </w:rPr>
      </w:pPr>
      <w:r w:rsidRPr="001B15D2">
        <w:rPr>
          <w:rFonts w:ascii="Times New Roman" w:eastAsia="Times New Roman" w:hAnsi="Times New Roman" w:cs="Times New Roman"/>
          <w:b/>
          <w:sz w:val="24"/>
          <w:szCs w:val="24"/>
          <w:lang w:eastAsia="ru-RU"/>
        </w:rPr>
        <w:t xml:space="preserve">4.1. Элементы системного анализа                               </w:t>
      </w:r>
    </w:p>
    <w:p w:rsidR="001B15D2" w:rsidRPr="001B15D2" w:rsidRDefault="001B15D2" w:rsidP="001B15D2">
      <w:pPr>
        <w:spacing w:after="0" w:line="270" w:lineRule="atLeast"/>
        <w:jc w:val="both"/>
        <w:rPr>
          <w:rFonts w:ascii="Times New Roman" w:eastAsia="Times New Roman" w:hAnsi="Times New Roman" w:cs="Times New Roman"/>
          <w:b/>
          <w:sz w:val="24"/>
          <w:szCs w:val="24"/>
          <w:lang w:eastAsia="ru-RU"/>
        </w:rPr>
      </w:pPr>
      <w:r w:rsidRPr="001B15D2">
        <w:rPr>
          <w:rFonts w:ascii="Times New Roman" w:eastAsia="Times New Roman" w:hAnsi="Times New Roman" w:cs="Times New Roman"/>
          <w:b/>
          <w:sz w:val="24"/>
          <w:szCs w:val="24"/>
          <w:lang w:eastAsia="ru-RU"/>
        </w:rPr>
        <w:t xml:space="preserve">       4.1.1. Цель и трудности целепол</w:t>
      </w:r>
      <w:r>
        <w:rPr>
          <w:rFonts w:ascii="Times New Roman" w:eastAsia="Times New Roman" w:hAnsi="Times New Roman" w:cs="Times New Roman"/>
          <w:b/>
          <w:sz w:val="24"/>
          <w:szCs w:val="24"/>
          <w:lang w:eastAsia="ru-RU"/>
        </w:rPr>
        <w:t>а</w:t>
      </w:r>
      <w:bookmarkStart w:id="0" w:name="_GoBack"/>
      <w:bookmarkEnd w:id="0"/>
      <w:r w:rsidRPr="001B15D2">
        <w:rPr>
          <w:rFonts w:ascii="Times New Roman" w:eastAsia="Times New Roman" w:hAnsi="Times New Roman" w:cs="Times New Roman"/>
          <w:b/>
          <w:sz w:val="24"/>
          <w:szCs w:val="24"/>
          <w:lang w:eastAsia="ru-RU"/>
        </w:rPr>
        <w:t xml:space="preserve">гания                         </w:t>
      </w:r>
    </w:p>
    <w:p w:rsidR="001B15D2" w:rsidRPr="001B15D2" w:rsidRDefault="001B15D2" w:rsidP="001B15D2">
      <w:pPr>
        <w:spacing w:after="0" w:line="270" w:lineRule="atLeast"/>
        <w:jc w:val="both"/>
        <w:rPr>
          <w:rFonts w:ascii="Times New Roman" w:eastAsia="Times New Roman" w:hAnsi="Times New Roman" w:cs="Times New Roman"/>
          <w:b/>
          <w:sz w:val="24"/>
          <w:szCs w:val="24"/>
          <w:lang w:eastAsia="ru-RU"/>
        </w:rPr>
      </w:pPr>
      <w:r w:rsidRPr="001B15D2">
        <w:rPr>
          <w:rFonts w:ascii="Times New Roman" w:eastAsia="Times New Roman" w:hAnsi="Times New Roman" w:cs="Times New Roman"/>
          <w:b/>
          <w:sz w:val="24"/>
          <w:szCs w:val="24"/>
          <w:lang w:eastAsia="ru-RU"/>
        </w:rPr>
        <w:t xml:space="preserve">       4.1.2. Модель и моделирование                                  </w:t>
      </w:r>
    </w:p>
    <w:p w:rsidR="001B15D2" w:rsidRPr="001B15D2" w:rsidRDefault="001B15D2" w:rsidP="001B15D2">
      <w:pPr>
        <w:spacing w:after="0" w:line="270" w:lineRule="atLeast"/>
        <w:rPr>
          <w:rFonts w:ascii="Times New Roman" w:eastAsia="Times New Roman" w:hAnsi="Times New Roman" w:cs="Times New Roman"/>
          <w:b/>
          <w:sz w:val="24"/>
          <w:szCs w:val="24"/>
          <w:lang w:eastAsia="ru-RU"/>
        </w:rPr>
      </w:pPr>
      <w:r w:rsidRPr="001B15D2">
        <w:rPr>
          <w:rFonts w:ascii="Times New Roman" w:eastAsia="Times New Roman" w:hAnsi="Times New Roman" w:cs="Times New Roman"/>
          <w:b/>
          <w:sz w:val="24"/>
          <w:szCs w:val="24"/>
          <w:lang w:eastAsia="ru-RU"/>
        </w:rPr>
        <w:t xml:space="preserve">4.2. Методы системного анализа </w:t>
      </w:r>
    </w:p>
    <w:p w:rsidR="001B15D2" w:rsidRPr="001B15D2" w:rsidRDefault="001B15D2" w:rsidP="001B15D2">
      <w:pPr>
        <w:spacing w:after="0" w:line="270" w:lineRule="atLeast"/>
        <w:jc w:val="center"/>
        <w:rPr>
          <w:rFonts w:ascii="Times New Roman" w:eastAsia="Times New Roman" w:hAnsi="Times New Roman" w:cs="Times New Roman"/>
          <w:b/>
          <w:sz w:val="24"/>
          <w:szCs w:val="24"/>
          <w:lang w:eastAsia="ru-RU"/>
        </w:rPr>
      </w:pPr>
    </w:p>
    <w:p w:rsidR="001B15D2" w:rsidRPr="001B15D2" w:rsidRDefault="001B15D2" w:rsidP="001B15D2">
      <w:pPr>
        <w:spacing w:after="0" w:line="270" w:lineRule="atLeast"/>
        <w:jc w:val="center"/>
        <w:rPr>
          <w:rFonts w:ascii="Times New Roman" w:eastAsia="Times New Roman" w:hAnsi="Times New Roman" w:cs="Times New Roman"/>
          <w:b/>
          <w:sz w:val="24"/>
          <w:szCs w:val="24"/>
          <w:lang w:eastAsia="ru-RU"/>
        </w:rPr>
      </w:pPr>
      <w:r w:rsidRPr="001B15D2">
        <w:rPr>
          <w:rFonts w:ascii="Times New Roman" w:eastAsia="Times New Roman" w:hAnsi="Times New Roman" w:cs="Times New Roman"/>
          <w:b/>
          <w:sz w:val="24"/>
          <w:szCs w:val="24"/>
          <w:lang w:eastAsia="ru-RU"/>
        </w:rPr>
        <w:t>4.1. Элементы системного анализа</w:t>
      </w:r>
    </w:p>
    <w:p w:rsidR="001B15D2" w:rsidRPr="001B15D2" w:rsidRDefault="001B15D2" w:rsidP="001B15D2">
      <w:pPr>
        <w:spacing w:after="0" w:line="270" w:lineRule="atLeast"/>
        <w:jc w:val="center"/>
        <w:rPr>
          <w:rFonts w:ascii="Times New Roman" w:eastAsia="Times New Roman" w:hAnsi="Times New Roman" w:cs="Times New Roman"/>
          <w:b/>
          <w:sz w:val="24"/>
          <w:szCs w:val="24"/>
          <w:lang w:eastAsia="ru-RU"/>
        </w:rPr>
      </w:pP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Иногда может быть достаточно серьезного размышления над проблемой, чтобы найти верное в данный момент времени решение. Но существуют определенные компоненты, которые участвуют в принятии решения и их качество отражает действия лица принимающего решение (ЛПР). Независимо от того как принимается решение и в какой форме, следует, что в любом системном анализе присутствуют пять обязательных элементов:</w:t>
      </w:r>
    </w:p>
    <w:p w:rsidR="001B15D2" w:rsidRPr="001B15D2" w:rsidRDefault="001B15D2" w:rsidP="001B15D2">
      <w:pPr>
        <w:pStyle w:val="a3"/>
        <w:numPr>
          <w:ilvl w:val="0"/>
          <w:numId w:val="1"/>
        </w:numPr>
        <w:jc w:val="both"/>
        <w:rPr>
          <w:rFonts w:ascii="Times New Roman" w:hAnsi="Times New Roman" w:cs="Times New Roman"/>
          <w:sz w:val="24"/>
          <w:szCs w:val="24"/>
        </w:rPr>
      </w:pPr>
      <w:r w:rsidRPr="001B15D2">
        <w:rPr>
          <w:rFonts w:ascii="Times New Roman" w:hAnsi="Times New Roman" w:cs="Times New Roman"/>
          <w:sz w:val="24"/>
          <w:szCs w:val="24"/>
        </w:rPr>
        <w:t>цель или ряд целей;</w:t>
      </w:r>
    </w:p>
    <w:p w:rsidR="001B15D2" w:rsidRPr="001B15D2" w:rsidRDefault="001B15D2" w:rsidP="001B15D2">
      <w:pPr>
        <w:pStyle w:val="a3"/>
        <w:numPr>
          <w:ilvl w:val="0"/>
          <w:numId w:val="1"/>
        </w:numPr>
        <w:jc w:val="both"/>
        <w:rPr>
          <w:rFonts w:ascii="Times New Roman" w:hAnsi="Times New Roman" w:cs="Times New Roman"/>
          <w:sz w:val="24"/>
          <w:szCs w:val="24"/>
        </w:rPr>
      </w:pPr>
      <w:r w:rsidRPr="001B15D2">
        <w:rPr>
          <w:rFonts w:ascii="Times New Roman" w:hAnsi="Times New Roman" w:cs="Times New Roman"/>
          <w:sz w:val="24"/>
          <w:szCs w:val="24"/>
        </w:rPr>
        <w:t>альтернативные средства, с помощью которых может быть достигнута цель;</w:t>
      </w:r>
    </w:p>
    <w:p w:rsidR="001B15D2" w:rsidRPr="001B15D2" w:rsidRDefault="001B15D2" w:rsidP="001B15D2">
      <w:pPr>
        <w:pStyle w:val="a3"/>
        <w:numPr>
          <w:ilvl w:val="0"/>
          <w:numId w:val="1"/>
        </w:numPr>
        <w:jc w:val="both"/>
        <w:rPr>
          <w:rFonts w:ascii="Times New Roman" w:hAnsi="Times New Roman" w:cs="Times New Roman"/>
          <w:sz w:val="24"/>
          <w:szCs w:val="24"/>
        </w:rPr>
      </w:pPr>
      <w:r w:rsidRPr="001B15D2">
        <w:rPr>
          <w:rFonts w:ascii="Times New Roman" w:hAnsi="Times New Roman" w:cs="Times New Roman"/>
          <w:sz w:val="24"/>
          <w:szCs w:val="24"/>
        </w:rPr>
        <w:t>затраты ресурсов, требуемых для каждой системы;</w:t>
      </w:r>
    </w:p>
    <w:p w:rsidR="001B15D2" w:rsidRPr="001B15D2" w:rsidRDefault="001B15D2" w:rsidP="001B15D2">
      <w:pPr>
        <w:pStyle w:val="a3"/>
        <w:numPr>
          <w:ilvl w:val="0"/>
          <w:numId w:val="1"/>
        </w:numPr>
        <w:jc w:val="both"/>
        <w:rPr>
          <w:rFonts w:ascii="Times New Roman" w:hAnsi="Times New Roman" w:cs="Times New Roman"/>
          <w:sz w:val="24"/>
          <w:szCs w:val="24"/>
        </w:rPr>
      </w:pPr>
      <w:r w:rsidRPr="001B15D2">
        <w:rPr>
          <w:rFonts w:ascii="Times New Roman" w:hAnsi="Times New Roman" w:cs="Times New Roman"/>
          <w:sz w:val="24"/>
          <w:szCs w:val="24"/>
        </w:rPr>
        <w:t>логическая и математическая модели, т.е. система связей между целями, альтернативными средствами их достижения, окружающей средой и требованиями на ресурсы;</w:t>
      </w:r>
    </w:p>
    <w:p w:rsidR="001B15D2" w:rsidRPr="001B15D2" w:rsidRDefault="001B15D2" w:rsidP="001B15D2">
      <w:pPr>
        <w:pStyle w:val="a3"/>
        <w:numPr>
          <w:ilvl w:val="0"/>
          <w:numId w:val="1"/>
        </w:numPr>
        <w:jc w:val="both"/>
        <w:rPr>
          <w:rFonts w:ascii="Times New Roman" w:hAnsi="Times New Roman" w:cs="Times New Roman"/>
          <w:sz w:val="24"/>
          <w:szCs w:val="24"/>
        </w:rPr>
      </w:pPr>
      <w:r w:rsidRPr="001B15D2">
        <w:rPr>
          <w:rFonts w:ascii="Times New Roman" w:hAnsi="Times New Roman" w:cs="Times New Roman"/>
          <w:sz w:val="24"/>
          <w:szCs w:val="24"/>
        </w:rPr>
        <w:t>критерий выбора предпочтительных альтернатив; с его помощью сопоставляются цели и затраты</w:t>
      </w:r>
    </w:p>
    <w:p w:rsidR="001B15D2" w:rsidRPr="001B15D2" w:rsidRDefault="001B15D2" w:rsidP="001B15D2">
      <w:pPr>
        <w:pStyle w:val="a3"/>
        <w:ind w:left="0"/>
        <w:jc w:val="both"/>
        <w:rPr>
          <w:rFonts w:ascii="Times New Roman" w:hAnsi="Times New Roman" w:cs="Times New Roman"/>
          <w:sz w:val="24"/>
          <w:szCs w:val="24"/>
        </w:rPr>
      </w:pPr>
      <w:r w:rsidRPr="001B15D2">
        <w:rPr>
          <w:rFonts w:ascii="Times New Roman" w:hAnsi="Times New Roman" w:cs="Times New Roman"/>
          <w:sz w:val="24"/>
          <w:szCs w:val="24"/>
        </w:rPr>
        <w:t xml:space="preserve">Всякая деятельность (движение, изменение, развитие и т.д.) является </w:t>
      </w:r>
      <w:r w:rsidRPr="001B15D2">
        <w:rPr>
          <w:rFonts w:ascii="Times New Roman" w:hAnsi="Times New Roman" w:cs="Times New Roman"/>
          <w:i/>
          <w:sz w:val="24"/>
          <w:szCs w:val="24"/>
        </w:rPr>
        <w:t>целенаправленной</w:t>
      </w:r>
      <w:r w:rsidRPr="001B15D2">
        <w:rPr>
          <w:rFonts w:ascii="Times New Roman" w:hAnsi="Times New Roman" w:cs="Times New Roman"/>
          <w:sz w:val="24"/>
          <w:szCs w:val="24"/>
        </w:rPr>
        <w:t xml:space="preserve"> – направлена на достижение определенной цели.</w:t>
      </w:r>
    </w:p>
    <w:p w:rsidR="001B15D2" w:rsidRPr="001B15D2" w:rsidRDefault="001B15D2" w:rsidP="001B15D2">
      <w:pPr>
        <w:pStyle w:val="a3"/>
        <w:ind w:left="0"/>
        <w:jc w:val="both"/>
        <w:rPr>
          <w:rFonts w:ascii="Times New Roman" w:hAnsi="Times New Roman" w:cs="Times New Roman"/>
          <w:sz w:val="20"/>
          <w:szCs w:val="20"/>
        </w:rPr>
      </w:pPr>
      <w:r w:rsidRPr="001B15D2">
        <w:rPr>
          <w:rFonts w:ascii="Times New Roman" w:hAnsi="Times New Roman" w:cs="Times New Roman"/>
          <w:b/>
          <w:sz w:val="20"/>
          <w:szCs w:val="20"/>
        </w:rPr>
        <w:t xml:space="preserve">                     Примеры</w:t>
      </w:r>
      <w:r w:rsidRPr="001B15D2">
        <w:rPr>
          <w:rFonts w:ascii="Times New Roman" w:hAnsi="Times New Roman" w:cs="Times New Roman"/>
          <w:sz w:val="20"/>
          <w:szCs w:val="20"/>
        </w:rPr>
        <w:t xml:space="preserve">. Студент учится, чтобы получить профессию. Турист едет </w:t>
      </w:r>
      <w:proofErr w:type="gramStart"/>
      <w:r w:rsidRPr="001B15D2">
        <w:rPr>
          <w:rFonts w:ascii="Times New Roman" w:hAnsi="Times New Roman" w:cs="Times New Roman"/>
          <w:sz w:val="20"/>
          <w:szCs w:val="20"/>
        </w:rPr>
        <w:t>в</w:t>
      </w:r>
      <w:proofErr w:type="gramEnd"/>
      <w:r w:rsidRPr="001B15D2">
        <w:rPr>
          <w:rFonts w:ascii="Times New Roman" w:hAnsi="Times New Roman" w:cs="Times New Roman"/>
          <w:sz w:val="20"/>
          <w:szCs w:val="20"/>
        </w:rPr>
        <w:t xml:space="preserve">   </w:t>
      </w:r>
    </w:p>
    <w:p w:rsidR="001B15D2" w:rsidRPr="001B15D2" w:rsidRDefault="001B15D2" w:rsidP="001B15D2">
      <w:pPr>
        <w:pStyle w:val="a3"/>
        <w:ind w:left="0"/>
        <w:jc w:val="both"/>
        <w:rPr>
          <w:rFonts w:ascii="Times New Roman" w:hAnsi="Times New Roman" w:cs="Times New Roman"/>
          <w:sz w:val="20"/>
          <w:szCs w:val="20"/>
        </w:rPr>
      </w:pPr>
      <w:r w:rsidRPr="001B15D2">
        <w:rPr>
          <w:rFonts w:ascii="Times New Roman" w:hAnsi="Times New Roman" w:cs="Times New Roman"/>
          <w:sz w:val="20"/>
          <w:szCs w:val="20"/>
        </w:rPr>
        <w:t xml:space="preserve">                    другую страну с целью увидеть новые интересные места. Человек   </w:t>
      </w:r>
    </w:p>
    <w:p w:rsidR="001B15D2" w:rsidRPr="001B15D2" w:rsidRDefault="001B15D2" w:rsidP="001B15D2">
      <w:pPr>
        <w:pStyle w:val="a3"/>
        <w:ind w:left="0"/>
        <w:jc w:val="both"/>
        <w:rPr>
          <w:rFonts w:ascii="Times New Roman" w:hAnsi="Times New Roman" w:cs="Times New Roman"/>
          <w:sz w:val="20"/>
          <w:szCs w:val="20"/>
        </w:rPr>
      </w:pPr>
      <w:r w:rsidRPr="001B15D2">
        <w:rPr>
          <w:rFonts w:ascii="Times New Roman" w:hAnsi="Times New Roman" w:cs="Times New Roman"/>
          <w:sz w:val="20"/>
          <w:szCs w:val="20"/>
        </w:rPr>
        <w:t xml:space="preserve">                    приобретает автомобиль для удобства передвижения. Коллекционер </w:t>
      </w:r>
    </w:p>
    <w:p w:rsidR="001B15D2" w:rsidRPr="001B15D2" w:rsidRDefault="001B15D2" w:rsidP="001B15D2">
      <w:pPr>
        <w:pStyle w:val="a3"/>
        <w:ind w:left="0"/>
        <w:jc w:val="both"/>
        <w:rPr>
          <w:rFonts w:ascii="Times New Roman" w:hAnsi="Times New Roman" w:cs="Times New Roman"/>
          <w:sz w:val="20"/>
          <w:szCs w:val="20"/>
        </w:rPr>
      </w:pPr>
      <w:r w:rsidRPr="001B15D2">
        <w:rPr>
          <w:rFonts w:ascii="Times New Roman" w:hAnsi="Times New Roman" w:cs="Times New Roman"/>
          <w:sz w:val="20"/>
          <w:szCs w:val="20"/>
        </w:rPr>
        <w:t xml:space="preserve">                    стремится приобрести раритет, которого ни у кого нет. И т.д.</w:t>
      </w:r>
    </w:p>
    <w:p w:rsidR="001B15D2" w:rsidRPr="001B15D2" w:rsidRDefault="001B15D2" w:rsidP="001B15D2">
      <w:pPr>
        <w:pStyle w:val="a3"/>
        <w:ind w:left="0"/>
        <w:jc w:val="both"/>
        <w:rPr>
          <w:rFonts w:ascii="Times New Roman" w:hAnsi="Times New Roman" w:cs="Times New Roman"/>
          <w:sz w:val="20"/>
          <w:szCs w:val="20"/>
        </w:rPr>
      </w:pPr>
      <w:r w:rsidRPr="001B15D2">
        <w:rPr>
          <w:rFonts w:ascii="Times New Roman" w:hAnsi="Times New Roman" w:cs="Times New Roman"/>
          <w:b/>
          <w:i/>
          <w:sz w:val="24"/>
          <w:szCs w:val="24"/>
        </w:rPr>
        <w:t>Цель</w:t>
      </w:r>
      <w:r w:rsidRPr="001B15D2">
        <w:rPr>
          <w:rFonts w:ascii="Times New Roman" w:hAnsi="Times New Roman" w:cs="Times New Roman"/>
          <w:b/>
          <w:sz w:val="24"/>
          <w:szCs w:val="24"/>
        </w:rPr>
        <w:t xml:space="preserve"> </w:t>
      </w:r>
      <w:r w:rsidRPr="001B15D2">
        <w:rPr>
          <w:rFonts w:ascii="Times New Roman" w:hAnsi="Times New Roman" w:cs="Times New Roman"/>
          <w:sz w:val="24"/>
          <w:szCs w:val="24"/>
        </w:rPr>
        <w:t>– это субъективный образ желаемого состояния объекта.</w:t>
      </w:r>
      <w:r w:rsidRPr="001B15D2">
        <w:rPr>
          <w:rFonts w:ascii="Times New Roman" w:hAnsi="Times New Roman" w:cs="Times New Roman"/>
          <w:sz w:val="20"/>
          <w:szCs w:val="20"/>
        </w:rPr>
        <w:t xml:space="preserve">  </w:t>
      </w:r>
    </w:p>
    <w:p w:rsidR="001B15D2" w:rsidRPr="001B15D2" w:rsidRDefault="001B15D2" w:rsidP="001B15D2">
      <w:pPr>
        <w:pStyle w:val="a3"/>
        <w:ind w:left="0"/>
        <w:jc w:val="both"/>
        <w:rPr>
          <w:rFonts w:ascii="Times New Roman" w:hAnsi="Times New Roman" w:cs="Times New Roman"/>
          <w:sz w:val="24"/>
          <w:szCs w:val="24"/>
        </w:rPr>
      </w:pPr>
      <w:r w:rsidRPr="001B15D2">
        <w:rPr>
          <w:rFonts w:ascii="Times New Roman" w:hAnsi="Times New Roman" w:cs="Times New Roman"/>
          <w:sz w:val="24"/>
          <w:szCs w:val="24"/>
        </w:rPr>
        <w:t xml:space="preserve">Цели имеют либо конкретную, либо расплывчатую формулировку. Поэтому различают два типа целей: </w:t>
      </w:r>
    </w:p>
    <w:p w:rsidR="001B15D2" w:rsidRPr="001B15D2" w:rsidRDefault="001B15D2" w:rsidP="001B15D2">
      <w:pPr>
        <w:pStyle w:val="a3"/>
        <w:numPr>
          <w:ilvl w:val="0"/>
          <w:numId w:val="3"/>
        </w:numPr>
        <w:jc w:val="both"/>
        <w:rPr>
          <w:rFonts w:ascii="Times New Roman" w:hAnsi="Times New Roman" w:cs="Times New Roman"/>
          <w:sz w:val="24"/>
          <w:szCs w:val="24"/>
        </w:rPr>
      </w:pPr>
      <w:r w:rsidRPr="001B15D2">
        <w:rPr>
          <w:rFonts w:ascii="Times New Roman" w:hAnsi="Times New Roman" w:cs="Times New Roman"/>
          <w:sz w:val="24"/>
          <w:szCs w:val="24"/>
        </w:rPr>
        <w:t>цель-результат – конкретная, измеримая цель (рис.4.1,а);</w:t>
      </w:r>
    </w:p>
    <w:p w:rsidR="001B15D2" w:rsidRPr="001B15D2" w:rsidRDefault="001B15D2" w:rsidP="001B15D2">
      <w:pPr>
        <w:pStyle w:val="a3"/>
        <w:numPr>
          <w:ilvl w:val="0"/>
          <w:numId w:val="3"/>
        </w:numPr>
        <w:jc w:val="both"/>
        <w:rPr>
          <w:rFonts w:ascii="Times New Roman" w:hAnsi="Times New Roman" w:cs="Times New Roman"/>
          <w:sz w:val="24"/>
          <w:szCs w:val="24"/>
        </w:rPr>
      </w:pPr>
      <w:r w:rsidRPr="001B15D2">
        <w:rPr>
          <w:rFonts w:ascii="Times New Roman" w:hAnsi="Times New Roman" w:cs="Times New Roman"/>
          <w:sz w:val="24"/>
          <w:szCs w:val="24"/>
        </w:rPr>
        <w:t>цель-направление – идеальная качественная цель (рис.4.1.,б).</w:t>
      </w:r>
    </w:p>
    <w:p w:rsidR="001B15D2" w:rsidRPr="001B15D2" w:rsidRDefault="001B15D2" w:rsidP="001B15D2">
      <w:pPr>
        <w:pStyle w:val="a3"/>
        <w:jc w:val="both"/>
        <w:rPr>
          <w:rFonts w:ascii="Times New Roman" w:hAnsi="Times New Roman" w:cs="Times New Roman"/>
          <w:sz w:val="24"/>
          <w:szCs w:val="24"/>
        </w:rPr>
      </w:pP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553AE36E" wp14:editId="4F33E7A0">
                <wp:simplePos x="0" y="0"/>
                <wp:positionH relativeFrom="column">
                  <wp:posOffset>815340</wp:posOffset>
                </wp:positionH>
                <wp:positionV relativeFrom="paragraph">
                  <wp:posOffset>149225</wp:posOffset>
                </wp:positionV>
                <wp:extent cx="1857375" cy="9525"/>
                <wp:effectExtent l="9525" t="58420" r="19050" b="46355"/>
                <wp:wrapNone/>
                <wp:docPr id="159"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57375"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margin-left:64.2pt;margin-top:11.75pt;width:146.25pt;height:.7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">
                <v:stroke endarrow="block"/>
              </v:shape>
            </w:pict>
          </mc:Fallback>
        </mc:AlternateContent>
      </w:r>
      <w:r w:rsidRPr="001B15D2">
        <w:rPr>
          <w:rFonts w:ascii="Times New Roman" w:hAnsi="Times New Roman" w:cs="Times New Roman"/>
          <w:sz w:val="24"/>
          <w:szCs w:val="24"/>
        </w:rPr>
        <w:t xml:space="preserve">                                            </w:t>
      </w:r>
    </w:p>
    <w:p w:rsidR="001B15D2" w:rsidRPr="001B15D2" w:rsidRDefault="001B15D2" w:rsidP="001B15D2">
      <w:pPr>
        <w:pStyle w:val="a3"/>
        <w:jc w:val="both"/>
        <w:rPr>
          <w:rFonts w:ascii="Times New Roman" w:hAnsi="Times New Roman" w:cs="Times New Roman"/>
          <w:sz w:val="20"/>
          <w:szCs w:val="20"/>
        </w:rPr>
      </w:pPr>
      <w:r w:rsidRPr="001B15D2">
        <w:rPr>
          <w:rFonts w:ascii="Times New Roman" w:hAnsi="Times New Roman" w:cs="Times New Roman"/>
          <w:sz w:val="24"/>
          <w:szCs w:val="24"/>
        </w:rPr>
        <w:t xml:space="preserve">                  </w:t>
      </w:r>
      <w:r w:rsidRPr="001B15D2">
        <w:rPr>
          <w:rFonts w:ascii="Times New Roman" w:hAnsi="Times New Roman" w:cs="Times New Roman"/>
          <w:sz w:val="20"/>
          <w:szCs w:val="20"/>
        </w:rPr>
        <w:t>а)</w:t>
      </w:r>
    </w:p>
    <w:p w:rsidR="001B15D2" w:rsidRPr="001B15D2" w:rsidRDefault="001B15D2" w:rsidP="001B15D2">
      <w:pPr>
        <w:pStyle w:val="a3"/>
        <w:ind w:left="0"/>
        <w:jc w:val="both"/>
        <w:rPr>
          <w:rFonts w:ascii="Times New Roman" w:hAnsi="Times New Roman" w:cs="Times New Roman"/>
          <w:sz w:val="24"/>
          <w:szCs w:val="24"/>
        </w:rPr>
      </w:pP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14:anchorId="1549B7D9" wp14:editId="481EC7B0">
                <wp:simplePos x="0" y="0"/>
                <wp:positionH relativeFrom="column">
                  <wp:posOffset>1224915</wp:posOffset>
                </wp:positionH>
                <wp:positionV relativeFrom="paragraph">
                  <wp:posOffset>551815</wp:posOffset>
                </wp:positionV>
                <wp:extent cx="1447800" cy="66040"/>
                <wp:effectExtent l="9525" t="60960" r="19050" b="6350"/>
                <wp:wrapNone/>
                <wp:docPr id="158"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0" cy="660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 o:spid="_x0000_s1026" type="#_x0000_t32" style="position:absolute;margin-left:96.45pt;margin-top:43.45pt;width:114pt;height:5.2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">
                <v:stroke endarrow="block"/>
              </v:shape>
            </w:pict>
          </mc:Fallback>
        </mc:AlternateContent>
      </w: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14:anchorId="5FDF8C31" wp14:editId="1E122B2A">
                <wp:simplePos x="0" y="0"/>
                <wp:positionH relativeFrom="column">
                  <wp:posOffset>1224915</wp:posOffset>
                </wp:positionH>
                <wp:positionV relativeFrom="paragraph">
                  <wp:posOffset>617855</wp:posOffset>
                </wp:positionV>
                <wp:extent cx="1257300" cy="324485"/>
                <wp:effectExtent l="9525" t="12700" r="28575" b="53340"/>
                <wp:wrapNone/>
                <wp:docPr id="15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3244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96.45pt;margin-top:48.65pt;width:99pt;height:25.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">
                <v:stroke endarrow="block"/>
              </v:shape>
            </w:pict>
          </mc:Fallback>
        </mc:AlternateContent>
      </w: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14:anchorId="3A0EAB4C" wp14:editId="5FCE4F8F">
                <wp:simplePos x="0" y="0"/>
                <wp:positionH relativeFrom="column">
                  <wp:posOffset>1224915</wp:posOffset>
                </wp:positionH>
                <wp:positionV relativeFrom="paragraph">
                  <wp:posOffset>227965</wp:posOffset>
                </wp:positionV>
                <wp:extent cx="1447800" cy="389890"/>
                <wp:effectExtent l="9525" t="60960" r="28575" b="6350"/>
                <wp:wrapNone/>
                <wp:docPr id="156"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0" cy="3898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96.45pt;margin-top:17.95pt;width:114pt;height:30.7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">
                <v:stroke endarrow="block"/>
              </v:shape>
            </w:pict>
          </mc:Fallback>
        </mc:AlternateContent>
      </w: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14:anchorId="08CF0FB2" wp14:editId="0A99E4FA">
                <wp:simplePos x="0" y="0"/>
                <wp:positionH relativeFrom="column">
                  <wp:posOffset>2244090</wp:posOffset>
                </wp:positionH>
                <wp:positionV relativeFrom="paragraph">
                  <wp:posOffset>151765</wp:posOffset>
                </wp:positionV>
                <wp:extent cx="885825" cy="790575"/>
                <wp:effectExtent l="19050" t="22860" r="28575" b="24765"/>
                <wp:wrapNone/>
                <wp:docPr id="15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5825" cy="790575"/>
                        </a:xfrm>
                        <a:prstGeom prst="irregularSeal2">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AutoShape 4" o:spid="_x0000_s1026" type="#_x0000_t72" style="position:absolute;margin-left:176.7pt;margin-top:11.95pt;width:69.75pt;height:6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"/>
            </w:pict>
          </mc:Fallback>
        </mc:AlternateContent>
      </w: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14:anchorId="4CF1FEF8" wp14:editId="7ACF5A1D">
                <wp:simplePos x="0" y="0"/>
                <wp:positionH relativeFrom="column">
                  <wp:posOffset>920115</wp:posOffset>
                </wp:positionH>
                <wp:positionV relativeFrom="paragraph">
                  <wp:posOffset>617855</wp:posOffset>
                </wp:positionV>
                <wp:extent cx="304800" cy="0"/>
                <wp:effectExtent l="9525" t="60325" r="19050" b="53975"/>
                <wp:wrapNone/>
                <wp:docPr id="15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margin-left:72.45pt;margin-top:48.65pt;width:24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">
                <v:stroke endarrow="block"/>
              </v:shape>
            </w:pict>
          </mc:Fallback>
        </mc:AlternateContent>
      </w:r>
      <w:r w:rsidRPr="001B15D2">
        <w:rPr>
          <w:rFonts w:ascii="Times New Roman" w:hAnsi="Times New Roman" w:cs="Times New Roman"/>
          <w:sz w:val="24"/>
          <w:szCs w:val="24"/>
        </w:rPr>
        <w:t xml:space="preserve">                                                                               </w:t>
      </w:r>
    </w:p>
    <w:p w:rsidR="001B15D2" w:rsidRPr="001B15D2" w:rsidRDefault="001B15D2" w:rsidP="001B15D2">
      <w:pPr>
        <w:pStyle w:val="a3"/>
        <w:ind w:left="0"/>
        <w:jc w:val="both"/>
        <w:rPr>
          <w:rFonts w:ascii="Times New Roman" w:hAnsi="Times New Roman" w:cs="Times New Roman"/>
          <w:sz w:val="24"/>
          <w:szCs w:val="24"/>
        </w:rPr>
      </w:pPr>
    </w:p>
    <w:p w:rsidR="001B15D2" w:rsidRPr="001B15D2" w:rsidRDefault="001B15D2" w:rsidP="001B15D2">
      <w:pPr>
        <w:pStyle w:val="a3"/>
        <w:ind w:left="0"/>
        <w:jc w:val="both"/>
        <w:rPr>
          <w:rFonts w:ascii="Times New Roman" w:hAnsi="Times New Roman" w:cs="Times New Roman"/>
          <w:sz w:val="24"/>
          <w:szCs w:val="24"/>
        </w:rPr>
      </w:pPr>
    </w:p>
    <w:p w:rsidR="001B15D2" w:rsidRPr="001B15D2" w:rsidRDefault="001B15D2" w:rsidP="001B15D2">
      <w:pPr>
        <w:pStyle w:val="a3"/>
        <w:ind w:left="0"/>
        <w:jc w:val="both"/>
        <w:rPr>
          <w:rFonts w:ascii="Times New Roman" w:hAnsi="Times New Roman" w:cs="Times New Roman"/>
          <w:sz w:val="24"/>
          <w:szCs w:val="24"/>
        </w:rPr>
      </w:pPr>
    </w:p>
    <w:p w:rsidR="001B15D2" w:rsidRPr="001B15D2" w:rsidRDefault="001B15D2" w:rsidP="001B15D2">
      <w:pPr>
        <w:pStyle w:val="a3"/>
        <w:ind w:left="0"/>
        <w:jc w:val="both"/>
        <w:rPr>
          <w:rFonts w:ascii="Times New Roman" w:hAnsi="Times New Roman" w:cs="Times New Roman"/>
          <w:sz w:val="24"/>
          <w:szCs w:val="24"/>
        </w:rPr>
      </w:pPr>
    </w:p>
    <w:p w:rsidR="001B15D2" w:rsidRPr="001B15D2" w:rsidRDefault="001B15D2" w:rsidP="001B15D2">
      <w:pPr>
        <w:pStyle w:val="a3"/>
        <w:ind w:left="0"/>
        <w:jc w:val="both"/>
        <w:rPr>
          <w:rFonts w:ascii="Times New Roman" w:hAnsi="Times New Roman" w:cs="Times New Roman"/>
          <w:sz w:val="20"/>
          <w:szCs w:val="20"/>
        </w:rPr>
      </w:pPr>
      <w:r w:rsidRPr="001B15D2">
        <w:rPr>
          <w:rFonts w:ascii="Times New Roman" w:hAnsi="Times New Roman" w:cs="Times New Roman"/>
          <w:sz w:val="24"/>
          <w:szCs w:val="24"/>
        </w:rPr>
        <w:t xml:space="preserve">                           </w:t>
      </w:r>
      <w:r w:rsidRPr="001B15D2">
        <w:rPr>
          <w:rFonts w:ascii="Times New Roman" w:hAnsi="Times New Roman" w:cs="Times New Roman"/>
          <w:sz w:val="20"/>
          <w:szCs w:val="20"/>
        </w:rPr>
        <w:t>б)</w:t>
      </w:r>
    </w:p>
    <w:p w:rsidR="001B15D2" w:rsidRPr="001B15D2" w:rsidRDefault="001B15D2" w:rsidP="001B15D2">
      <w:pPr>
        <w:pStyle w:val="a3"/>
        <w:spacing w:after="0"/>
        <w:ind w:left="0"/>
        <w:jc w:val="center"/>
        <w:rPr>
          <w:rFonts w:ascii="Times New Roman" w:hAnsi="Times New Roman" w:cs="Times New Roman"/>
        </w:rPr>
      </w:pPr>
      <w:r w:rsidRPr="001B15D2">
        <w:rPr>
          <w:rFonts w:ascii="Times New Roman" w:hAnsi="Times New Roman" w:cs="Times New Roman"/>
        </w:rPr>
        <w:t>Рис. 4.1. Цель-результат (а) и цель-направление (б)</w:t>
      </w:r>
    </w:p>
    <w:p w:rsidR="001B15D2" w:rsidRPr="001B15D2" w:rsidRDefault="001B15D2" w:rsidP="001B15D2">
      <w:pPr>
        <w:pStyle w:val="a3"/>
        <w:spacing w:after="0"/>
        <w:ind w:left="0"/>
        <w:jc w:val="both"/>
        <w:rPr>
          <w:rFonts w:ascii="Times New Roman" w:hAnsi="Times New Roman" w:cs="Times New Roman"/>
          <w:sz w:val="24"/>
          <w:szCs w:val="24"/>
        </w:rPr>
      </w:pPr>
      <w:r w:rsidRPr="001B15D2">
        <w:rPr>
          <w:rFonts w:ascii="Times New Roman" w:hAnsi="Times New Roman" w:cs="Times New Roman"/>
          <w:sz w:val="24"/>
          <w:szCs w:val="24"/>
        </w:rPr>
        <w:t xml:space="preserve">            </w:t>
      </w:r>
    </w:p>
    <w:p w:rsidR="001B15D2" w:rsidRPr="001B15D2" w:rsidRDefault="001B15D2" w:rsidP="001B15D2">
      <w:pPr>
        <w:pStyle w:val="a3"/>
        <w:spacing w:after="0"/>
        <w:ind w:left="0"/>
        <w:jc w:val="both"/>
        <w:rPr>
          <w:rFonts w:ascii="Times New Roman" w:hAnsi="Times New Roman" w:cs="Times New Roman"/>
          <w:b/>
          <w:sz w:val="20"/>
          <w:szCs w:val="20"/>
        </w:rPr>
      </w:pPr>
      <w:r w:rsidRPr="001B15D2">
        <w:rPr>
          <w:rFonts w:ascii="Times New Roman" w:hAnsi="Times New Roman" w:cs="Times New Roman"/>
          <w:sz w:val="24"/>
          <w:szCs w:val="24"/>
        </w:rPr>
        <w:t xml:space="preserve">               </w:t>
      </w:r>
      <w:r w:rsidRPr="001B15D2">
        <w:rPr>
          <w:rFonts w:ascii="Times New Roman" w:hAnsi="Times New Roman" w:cs="Times New Roman"/>
          <w:b/>
          <w:sz w:val="20"/>
          <w:szCs w:val="20"/>
        </w:rPr>
        <w:t xml:space="preserve">Примеры. </w:t>
      </w:r>
      <w:r w:rsidRPr="001B15D2">
        <w:rPr>
          <w:rFonts w:ascii="Times New Roman" w:hAnsi="Times New Roman" w:cs="Times New Roman"/>
          <w:sz w:val="20"/>
          <w:szCs w:val="20"/>
        </w:rPr>
        <w:t>Увеличение продаж путевок в туристской фирме в два раза</w:t>
      </w:r>
      <w:r w:rsidRPr="001B15D2">
        <w:rPr>
          <w:rFonts w:ascii="Times New Roman" w:hAnsi="Times New Roman" w:cs="Times New Roman"/>
          <w:b/>
          <w:sz w:val="20"/>
          <w:szCs w:val="20"/>
        </w:rPr>
        <w:t xml:space="preserve"> –   </w:t>
      </w:r>
    </w:p>
    <w:p w:rsidR="001B15D2" w:rsidRPr="001B15D2" w:rsidRDefault="001B15D2" w:rsidP="001B15D2">
      <w:pPr>
        <w:pStyle w:val="a3"/>
        <w:ind w:left="0"/>
        <w:jc w:val="both"/>
        <w:rPr>
          <w:rFonts w:ascii="Times New Roman" w:hAnsi="Times New Roman" w:cs="Times New Roman"/>
          <w:sz w:val="20"/>
          <w:szCs w:val="20"/>
        </w:rPr>
      </w:pPr>
      <w:r w:rsidRPr="001B15D2">
        <w:rPr>
          <w:rFonts w:ascii="Times New Roman" w:hAnsi="Times New Roman" w:cs="Times New Roman"/>
          <w:b/>
          <w:sz w:val="20"/>
          <w:szCs w:val="20"/>
        </w:rPr>
        <w:t xml:space="preserve">                   </w:t>
      </w:r>
      <w:r w:rsidRPr="001B15D2">
        <w:rPr>
          <w:rFonts w:ascii="Times New Roman" w:hAnsi="Times New Roman" w:cs="Times New Roman"/>
          <w:sz w:val="20"/>
          <w:szCs w:val="20"/>
        </w:rPr>
        <w:t xml:space="preserve">цель-результат, а повышение образовательного уровня менеджеров – </w:t>
      </w:r>
    </w:p>
    <w:p w:rsidR="001B15D2" w:rsidRPr="001B15D2" w:rsidRDefault="001B15D2" w:rsidP="001B15D2">
      <w:pPr>
        <w:pStyle w:val="a3"/>
        <w:ind w:left="0"/>
        <w:jc w:val="both"/>
        <w:rPr>
          <w:rFonts w:ascii="Times New Roman" w:hAnsi="Times New Roman" w:cs="Times New Roman"/>
          <w:sz w:val="20"/>
          <w:szCs w:val="20"/>
        </w:rPr>
      </w:pPr>
      <w:r w:rsidRPr="001B15D2">
        <w:rPr>
          <w:rFonts w:ascii="Times New Roman" w:hAnsi="Times New Roman" w:cs="Times New Roman"/>
          <w:sz w:val="20"/>
          <w:szCs w:val="20"/>
        </w:rPr>
        <w:t xml:space="preserve">                  цель-направление.</w:t>
      </w:r>
    </w:p>
    <w:p w:rsidR="001B15D2" w:rsidRPr="001B15D2" w:rsidRDefault="001B15D2" w:rsidP="001B15D2">
      <w:pPr>
        <w:pStyle w:val="a3"/>
        <w:ind w:left="0"/>
        <w:jc w:val="both"/>
        <w:rPr>
          <w:rFonts w:ascii="Times New Roman" w:hAnsi="Times New Roman" w:cs="Times New Roman"/>
          <w:sz w:val="24"/>
          <w:szCs w:val="24"/>
        </w:rPr>
      </w:pPr>
      <w:r w:rsidRPr="001B15D2">
        <w:rPr>
          <w:rFonts w:ascii="Times New Roman" w:hAnsi="Times New Roman" w:cs="Times New Roman"/>
          <w:i/>
          <w:sz w:val="24"/>
          <w:szCs w:val="24"/>
        </w:rPr>
        <w:lastRenderedPageBreak/>
        <w:t>Требования</w:t>
      </w:r>
      <w:r w:rsidRPr="001B15D2">
        <w:rPr>
          <w:rFonts w:ascii="Times New Roman" w:hAnsi="Times New Roman" w:cs="Times New Roman"/>
          <w:sz w:val="24"/>
          <w:szCs w:val="24"/>
        </w:rPr>
        <w:t xml:space="preserve"> к цели. Правильно сформулированные цели должны удовлетворять следующим основным требованиям:</w:t>
      </w:r>
    </w:p>
    <w:p w:rsidR="001B15D2" w:rsidRPr="001B15D2" w:rsidRDefault="001B15D2" w:rsidP="001B15D2">
      <w:pPr>
        <w:pStyle w:val="a3"/>
        <w:ind w:left="0"/>
        <w:jc w:val="both"/>
        <w:rPr>
          <w:rFonts w:ascii="Times New Roman" w:hAnsi="Times New Roman" w:cs="Times New Roman"/>
          <w:sz w:val="24"/>
          <w:szCs w:val="24"/>
        </w:rPr>
      </w:pPr>
      <w:r w:rsidRPr="001B15D2">
        <w:rPr>
          <w:rFonts w:ascii="Times New Roman" w:hAnsi="Times New Roman" w:cs="Times New Roman"/>
          <w:i/>
          <w:sz w:val="24"/>
          <w:szCs w:val="24"/>
        </w:rPr>
        <w:t>Конкретность</w:t>
      </w:r>
      <w:r w:rsidRPr="001B15D2">
        <w:rPr>
          <w:rFonts w:ascii="Times New Roman" w:hAnsi="Times New Roman" w:cs="Times New Roman"/>
          <w:sz w:val="24"/>
          <w:szCs w:val="24"/>
        </w:rPr>
        <w:t xml:space="preserve"> – при определении цели необходима точность отражения ее содержания, объема и времени. Удовлетворение цели может принести только конкретный результат, полученный с помощью конкретных сре</w:t>
      </w:r>
      <w:proofErr w:type="gramStart"/>
      <w:r w:rsidRPr="001B15D2">
        <w:rPr>
          <w:rFonts w:ascii="Times New Roman" w:hAnsi="Times New Roman" w:cs="Times New Roman"/>
          <w:sz w:val="24"/>
          <w:szCs w:val="24"/>
        </w:rPr>
        <w:t>дств в к</w:t>
      </w:r>
      <w:proofErr w:type="gramEnd"/>
      <w:r w:rsidRPr="001B15D2">
        <w:rPr>
          <w:rFonts w:ascii="Times New Roman" w:hAnsi="Times New Roman" w:cs="Times New Roman"/>
          <w:sz w:val="24"/>
          <w:szCs w:val="24"/>
        </w:rPr>
        <w:t>онкретных условиях.</w:t>
      </w:r>
    </w:p>
    <w:p w:rsidR="001B15D2" w:rsidRPr="001B15D2" w:rsidRDefault="001B15D2" w:rsidP="001B15D2">
      <w:pPr>
        <w:pStyle w:val="a3"/>
        <w:ind w:left="0"/>
        <w:jc w:val="both"/>
        <w:rPr>
          <w:rFonts w:ascii="Times New Roman" w:hAnsi="Times New Roman" w:cs="Times New Roman"/>
          <w:sz w:val="24"/>
          <w:szCs w:val="24"/>
        </w:rPr>
      </w:pPr>
      <w:r w:rsidRPr="001B15D2">
        <w:rPr>
          <w:rFonts w:ascii="Times New Roman" w:hAnsi="Times New Roman" w:cs="Times New Roman"/>
          <w:i/>
          <w:sz w:val="24"/>
          <w:szCs w:val="24"/>
        </w:rPr>
        <w:t>Измеримость</w:t>
      </w:r>
      <w:r w:rsidRPr="001B15D2">
        <w:rPr>
          <w:rFonts w:ascii="Times New Roman" w:hAnsi="Times New Roman" w:cs="Times New Roman"/>
          <w:sz w:val="24"/>
          <w:szCs w:val="24"/>
        </w:rPr>
        <w:t xml:space="preserve"> – цель должна быть представлена количественно или каким-либо другим способом для оценки степени ее достижения.</w:t>
      </w:r>
    </w:p>
    <w:p w:rsidR="001B15D2" w:rsidRPr="001B15D2" w:rsidRDefault="001B15D2" w:rsidP="001B15D2">
      <w:pPr>
        <w:pStyle w:val="a3"/>
        <w:ind w:left="0"/>
        <w:jc w:val="both"/>
        <w:rPr>
          <w:rFonts w:ascii="Times New Roman" w:hAnsi="Times New Roman" w:cs="Times New Roman"/>
          <w:sz w:val="24"/>
          <w:szCs w:val="24"/>
        </w:rPr>
      </w:pPr>
      <w:r w:rsidRPr="001B15D2">
        <w:rPr>
          <w:rFonts w:ascii="Times New Roman" w:hAnsi="Times New Roman" w:cs="Times New Roman"/>
          <w:i/>
          <w:sz w:val="24"/>
          <w:szCs w:val="24"/>
        </w:rPr>
        <w:t>Достижимость</w:t>
      </w:r>
      <w:r w:rsidRPr="001B15D2">
        <w:rPr>
          <w:rFonts w:ascii="Times New Roman" w:hAnsi="Times New Roman" w:cs="Times New Roman"/>
          <w:sz w:val="24"/>
          <w:szCs w:val="24"/>
        </w:rPr>
        <w:t xml:space="preserve"> – цели должны быть реальными, не выходящими за рамки возможностей исполнителей.</w:t>
      </w:r>
    </w:p>
    <w:p w:rsidR="001B15D2" w:rsidRPr="001B15D2" w:rsidRDefault="001B15D2" w:rsidP="001B15D2">
      <w:pPr>
        <w:pStyle w:val="a3"/>
        <w:ind w:left="0"/>
        <w:jc w:val="both"/>
        <w:rPr>
          <w:rFonts w:ascii="Times New Roman" w:hAnsi="Times New Roman" w:cs="Times New Roman"/>
          <w:sz w:val="24"/>
          <w:szCs w:val="24"/>
        </w:rPr>
      </w:pPr>
      <w:r w:rsidRPr="001B15D2">
        <w:rPr>
          <w:rFonts w:ascii="Times New Roman" w:hAnsi="Times New Roman" w:cs="Times New Roman"/>
          <w:i/>
          <w:sz w:val="24"/>
          <w:szCs w:val="24"/>
        </w:rPr>
        <w:t>Согласованность</w:t>
      </w:r>
      <w:r w:rsidRPr="001B15D2">
        <w:rPr>
          <w:rFonts w:ascii="Times New Roman" w:hAnsi="Times New Roman" w:cs="Times New Roman"/>
          <w:sz w:val="24"/>
          <w:szCs w:val="24"/>
        </w:rPr>
        <w:t xml:space="preserve"> – цели следует рассматривать не изолированно, а во взаимосвязи.</w:t>
      </w:r>
    </w:p>
    <w:p w:rsidR="001B15D2" w:rsidRPr="001B15D2" w:rsidRDefault="001B15D2" w:rsidP="001B15D2">
      <w:pPr>
        <w:pStyle w:val="a3"/>
        <w:spacing w:before="240"/>
        <w:ind w:left="0"/>
        <w:jc w:val="both"/>
        <w:rPr>
          <w:rFonts w:ascii="Times New Roman" w:hAnsi="Times New Roman" w:cs="Times New Roman"/>
          <w:sz w:val="24"/>
          <w:szCs w:val="24"/>
        </w:rPr>
      </w:pPr>
      <w:r w:rsidRPr="001B15D2">
        <w:rPr>
          <w:rFonts w:ascii="Times New Roman" w:hAnsi="Times New Roman" w:cs="Times New Roman"/>
          <w:i/>
          <w:sz w:val="24"/>
          <w:szCs w:val="24"/>
        </w:rPr>
        <w:t>Приемлемость</w:t>
      </w:r>
      <w:r w:rsidRPr="001B15D2">
        <w:rPr>
          <w:rFonts w:ascii="Times New Roman" w:hAnsi="Times New Roman" w:cs="Times New Roman"/>
          <w:sz w:val="24"/>
          <w:szCs w:val="24"/>
        </w:rPr>
        <w:t xml:space="preserve"> – необходимо учитывать потребности, желания, традиции, сложившиеся в обществе ценности.</w:t>
      </w:r>
    </w:p>
    <w:p w:rsidR="001B15D2" w:rsidRPr="001B15D2" w:rsidRDefault="001B15D2" w:rsidP="001B15D2">
      <w:pPr>
        <w:pStyle w:val="a3"/>
        <w:spacing w:before="240"/>
        <w:ind w:left="0"/>
        <w:jc w:val="both"/>
        <w:rPr>
          <w:rFonts w:ascii="Times New Roman" w:hAnsi="Times New Roman" w:cs="Times New Roman"/>
          <w:sz w:val="24"/>
          <w:szCs w:val="24"/>
        </w:rPr>
      </w:pPr>
      <w:r w:rsidRPr="001B15D2">
        <w:rPr>
          <w:rFonts w:ascii="Times New Roman" w:hAnsi="Times New Roman" w:cs="Times New Roman"/>
          <w:i/>
          <w:sz w:val="24"/>
          <w:szCs w:val="24"/>
        </w:rPr>
        <w:t>Гибкость</w:t>
      </w:r>
      <w:r w:rsidRPr="001B15D2">
        <w:rPr>
          <w:rFonts w:ascii="Times New Roman" w:hAnsi="Times New Roman" w:cs="Times New Roman"/>
          <w:sz w:val="24"/>
          <w:szCs w:val="24"/>
        </w:rPr>
        <w:t xml:space="preserve"> – возможность внесения корректировки по мере происходящих в среде изменений.</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b/>
          <w:i/>
          <w:sz w:val="24"/>
          <w:szCs w:val="24"/>
        </w:rPr>
        <w:t>Альтернативы.</w:t>
      </w:r>
      <w:r w:rsidRPr="001B15D2">
        <w:rPr>
          <w:rFonts w:ascii="Times New Roman" w:hAnsi="Times New Roman" w:cs="Times New Roman"/>
          <w:b/>
          <w:sz w:val="24"/>
          <w:szCs w:val="24"/>
        </w:rPr>
        <w:t xml:space="preserve"> </w:t>
      </w:r>
      <w:r w:rsidRPr="001B15D2">
        <w:rPr>
          <w:rFonts w:ascii="Times New Roman" w:hAnsi="Times New Roman" w:cs="Times New Roman"/>
          <w:sz w:val="24"/>
          <w:szCs w:val="24"/>
        </w:rPr>
        <w:t xml:space="preserve">Генерирование альтернатив является очень трудным и  творческим этапом системного анализа. Его сущность заключается в поиске идей, подходов, предложений и рекомендаций, на множестве которых будет формироваться </w:t>
      </w:r>
      <w:r w:rsidRPr="001B15D2">
        <w:rPr>
          <w:rFonts w:ascii="Times New Roman" w:hAnsi="Times New Roman" w:cs="Times New Roman"/>
          <w:i/>
          <w:sz w:val="24"/>
          <w:szCs w:val="24"/>
        </w:rPr>
        <w:t>базовый перечень допустимых вариантов решения исходной проблемы</w:t>
      </w:r>
      <w:r w:rsidRPr="001B15D2">
        <w:rPr>
          <w:rFonts w:ascii="Times New Roman" w:hAnsi="Times New Roman" w:cs="Times New Roman"/>
          <w:sz w:val="24"/>
          <w:szCs w:val="24"/>
        </w:rPr>
        <w:t xml:space="preserve">, или </w:t>
      </w:r>
      <w:r w:rsidRPr="001B15D2">
        <w:rPr>
          <w:rFonts w:ascii="Times New Roman" w:hAnsi="Times New Roman" w:cs="Times New Roman"/>
          <w:i/>
          <w:sz w:val="24"/>
          <w:szCs w:val="24"/>
        </w:rPr>
        <w:t>перечень допустимых альтернатив</w:t>
      </w:r>
      <w:r w:rsidRPr="001B15D2">
        <w:rPr>
          <w:rFonts w:ascii="Times New Roman" w:hAnsi="Times New Roman" w:cs="Times New Roman"/>
          <w:sz w:val="24"/>
          <w:szCs w:val="24"/>
        </w:rPr>
        <w:t>. И если в этот перечень не попала наилучшая альтернатива, то никакие методы выбора, процедуры сравнения альтернатив не смогут ее «вычислить». В этой связи очень важно сгенерировать как можно больше альтернатив, большее число альтернатив обеспечит большую вероятность попадания наилучшей альтернативы в исходный перечень.</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Этому требованию способствует:</w:t>
      </w:r>
    </w:p>
    <w:p w:rsidR="001B15D2" w:rsidRPr="001B15D2" w:rsidRDefault="001B15D2" w:rsidP="001B15D2">
      <w:pPr>
        <w:pStyle w:val="a3"/>
        <w:numPr>
          <w:ilvl w:val="0"/>
          <w:numId w:val="13"/>
        </w:numPr>
        <w:spacing w:after="0"/>
        <w:jc w:val="both"/>
        <w:rPr>
          <w:rFonts w:ascii="Times New Roman" w:hAnsi="Times New Roman" w:cs="Times New Roman"/>
          <w:sz w:val="24"/>
          <w:szCs w:val="24"/>
        </w:rPr>
      </w:pPr>
      <w:r w:rsidRPr="001B15D2">
        <w:rPr>
          <w:rFonts w:ascii="Times New Roman" w:hAnsi="Times New Roman" w:cs="Times New Roman"/>
          <w:sz w:val="24"/>
          <w:szCs w:val="24"/>
        </w:rPr>
        <w:t>поиск идей в сети Интернет, патентных фондах, научной литературе и других информационных ресурсах;</w:t>
      </w:r>
    </w:p>
    <w:p w:rsidR="001B15D2" w:rsidRPr="001B15D2" w:rsidRDefault="001B15D2" w:rsidP="001B15D2">
      <w:pPr>
        <w:pStyle w:val="a3"/>
        <w:numPr>
          <w:ilvl w:val="0"/>
          <w:numId w:val="13"/>
        </w:numPr>
        <w:spacing w:after="0"/>
        <w:jc w:val="both"/>
        <w:rPr>
          <w:rFonts w:ascii="Times New Roman" w:hAnsi="Times New Roman" w:cs="Times New Roman"/>
          <w:sz w:val="24"/>
          <w:szCs w:val="24"/>
        </w:rPr>
      </w:pPr>
      <w:r w:rsidRPr="001B15D2">
        <w:rPr>
          <w:rFonts w:ascii="Times New Roman" w:hAnsi="Times New Roman" w:cs="Times New Roman"/>
          <w:sz w:val="24"/>
          <w:szCs w:val="24"/>
        </w:rPr>
        <w:t>интервьюирование и анкетные опросы заинтересованных лиц;</w:t>
      </w:r>
    </w:p>
    <w:p w:rsidR="001B15D2" w:rsidRPr="001B15D2" w:rsidRDefault="001B15D2" w:rsidP="001B15D2">
      <w:pPr>
        <w:pStyle w:val="a3"/>
        <w:numPr>
          <w:ilvl w:val="0"/>
          <w:numId w:val="13"/>
        </w:numPr>
        <w:spacing w:after="0"/>
        <w:jc w:val="both"/>
        <w:rPr>
          <w:rFonts w:ascii="Times New Roman" w:hAnsi="Times New Roman" w:cs="Times New Roman"/>
          <w:sz w:val="24"/>
          <w:szCs w:val="24"/>
        </w:rPr>
      </w:pPr>
      <w:r w:rsidRPr="001B15D2">
        <w:rPr>
          <w:rFonts w:ascii="Times New Roman" w:hAnsi="Times New Roman" w:cs="Times New Roman"/>
          <w:sz w:val="24"/>
          <w:szCs w:val="24"/>
        </w:rPr>
        <w:t>привлечение квалифицированных экспертов, имеющих различную подготовку, обладающих различным опытом и работающих в различных предметных областях;</w:t>
      </w:r>
    </w:p>
    <w:p w:rsidR="001B15D2" w:rsidRPr="001B15D2" w:rsidRDefault="001B15D2" w:rsidP="001B15D2">
      <w:pPr>
        <w:pStyle w:val="a3"/>
        <w:numPr>
          <w:ilvl w:val="0"/>
          <w:numId w:val="13"/>
        </w:numPr>
        <w:spacing w:after="0"/>
        <w:jc w:val="both"/>
        <w:rPr>
          <w:rFonts w:ascii="Times New Roman" w:hAnsi="Times New Roman" w:cs="Times New Roman"/>
          <w:sz w:val="24"/>
          <w:szCs w:val="24"/>
        </w:rPr>
      </w:pPr>
      <w:r w:rsidRPr="001B15D2">
        <w:rPr>
          <w:rFonts w:ascii="Times New Roman" w:hAnsi="Times New Roman" w:cs="Times New Roman"/>
          <w:sz w:val="24"/>
          <w:szCs w:val="24"/>
        </w:rPr>
        <w:t>комбинирование имеющихся альтернатив и образование промежуточных вариантов (то есть не «либо-либо», а «кроме того, еще»);</w:t>
      </w:r>
    </w:p>
    <w:p w:rsidR="001B15D2" w:rsidRPr="001B15D2" w:rsidRDefault="001B15D2" w:rsidP="001B15D2">
      <w:pPr>
        <w:pStyle w:val="a3"/>
        <w:numPr>
          <w:ilvl w:val="0"/>
          <w:numId w:val="13"/>
        </w:num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модификация альтернатив, то есть формирование альтернатив, лишь частично отличающихся </w:t>
      </w:r>
      <w:proofErr w:type="gramStart"/>
      <w:r w:rsidRPr="001B15D2">
        <w:rPr>
          <w:rFonts w:ascii="Times New Roman" w:hAnsi="Times New Roman" w:cs="Times New Roman"/>
          <w:sz w:val="24"/>
          <w:szCs w:val="24"/>
        </w:rPr>
        <w:t>от</w:t>
      </w:r>
      <w:proofErr w:type="gramEnd"/>
      <w:r w:rsidRPr="001B15D2">
        <w:rPr>
          <w:rFonts w:ascii="Times New Roman" w:hAnsi="Times New Roman" w:cs="Times New Roman"/>
          <w:sz w:val="24"/>
          <w:szCs w:val="24"/>
        </w:rPr>
        <w:t xml:space="preserve"> первоначальных;</w:t>
      </w:r>
    </w:p>
    <w:p w:rsidR="001B15D2" w:rsidRPr="001B15D2" w:rsidRDefault="001B15D2" w:rsidP="001B15D2">
      <w:pPr>
        <w:pStyle w:val="a3"/>
        <w:numPr>
          <w:ilvl w:val="0"/>
          <w:numId w:val="13"/>
        </w:numPr>
        <w:spacing w:after="0"/>
        <w:jc w:val="both"/>
        <w:rPr>
          <w:rFonts w:ascii="Times New Roman" w:hAnsi="Times New Roman" w:cs="Times New Roman"/>
          <w:sz w:val="24"/>
          <w:szCs w:val="24"/>
        </w:rPr>
      </w:pPr>
      <w:r w:rsidRPr="001B15D2">
        <w:rPr>
          <w:rFonts w:ascii="Times New Roman" w:hAnsi="Times New Roman" w:cs="Times New Roman"/>
          <w:sz w:val="24"/>
          <w:szCs w:val="24"/>
        </w:rPr>
        <w:t>включение альтернатив, противоположных предложенным, в том числе и «нулевой» альтернативы, предлагающей естественное развитие событий без участия человека (не делать ничего);</w:t>
      </w:r>
    </w:p>
    <w:p w:rsidR="001B15D2" w:rsidRPr="001B15D2" w:rsidRDefault="001B15D2" w:rsidP="001B15D2">
      <w:pPr>
        <w:pStyle w:val="a3"/>
        <w:numPr>
          <w:ilvl w:val="0"/>
          <w:numId w:val="13"/>
        </w:numPr>
        <w:spacing w:after="0"/>
        <w:jc w:val="both"/>
        <w:rPr>
          <w:rFonts w:ascii="Times New Roman" w:hAnsi="Times New Roman" w:cs="Times New Roman"/>
          <w:sz w:val="24"/>
          <w:szCs w:val="24"/>
        </w:rPr>
      </w:pPr>
      <w:r w:rsidRPr="001B15D2">
        <w:rPr>
          <w:rFonts w:ascii="Times New Roman" w:hAnsi="Times New Roman" w:cs="Times New Roman"/>
          <w:sz w:val="24"/>
          <w:szCs w:val="24"/>
        </w:rPr>
        <w:t>включение в рассмотрение альтернатив, которые на первый взгляд кажутся глупыми и надуманными;</w:t>
      </w:r>
    </w:p>
    <w:p w:rsidR="001B15D2" w:rsidRPr="001B15D2" w:rsidRDefault="001B15D2" w:rsidP="001B15D2">
      <w:pPr>
        <w:pStyle w:val="a3"/>
        <w:numPr>
          <w:ilvl w:val="0"/>
          <w:numId w:val="13"/>
        </w:num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генерирование альтернатив, рассчитанных на различные интервалы времени (долгосрочные, краткосрочные, </w:t>
      </w:r>
      <w:proofErr w:type="spellStart"/>
      <w:r w:rsidRPr="001B15D2">
        <w:rPr>
          <w:rFonts w:ascii="Times New Roman" w:hAnsi="Times New Roman" w:cs="Times New Roman"/>
          <w:sz w:val="24"/>
          <w:szCs w:val="24"/>
        </w:rPr>
        <w:t>экстерные</w:t>
      </w:r>
      <w:proofErr w:type="spellEnd"/>
      <w:r w:rsidRPr="001B15D2">
        <w:rPr>
          <w:rFonts w:ascii="Times New Roman" w:hAnsi="Times New Roman" w:cs="Times New Roman"/>
          <w:sz w:val="24"/>
          <w:szCs w:val="24"/>
        </w:rPr>
        <w:t>).</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 Альтернативы бывают зависимые и независимые.</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i/>
          <w:sz w:val="24"/>
          <w:szCs w:val="24"/>
        </w:rPr>
        <w:t>Независимые</w:t>
      </w:r>
      <w:r w:rsidRPr="001B15D2">
        <w:rPr>
          <w:rFonts w:ascii="Times New Roman" w:hAnsi="Times New Roman" w:cs="Times New Roman"/>
          <w:sz w:val="24"/>
          <w:szCs w:val="24"/>
        </w:rPr>
        <w:t xml:space="preserve"> – любые действия с которыми </w:t>
      </w:r>
      <w:proofErr w:type="gramStart"/>
      <w:r w:rsidRPr="001B15D2">
        <w:rPr>
          <w:rFonts w:ascii="Times New Roman" w:hAnsi="Times New Roman" w:cs="Times New Roman"/>
          <w:sz w:val="24"/>
          <w:szCs w:val="24"/>
        </w:rPr>
        <w:t xml:space="preserve">( </w:t>
      </w:r>
      <w:proofErr w:type="gramEnd"/>
      <w:r w:rsidRPr="001B15D2">
        <w:rPr>
          <w:rFonts w:ascii="Times New Roman" w:hAnsi="Times New Roman" w:cs="Times New Roman"/>
          <w:sz w:val="24"/>
          <w:szCs w:val="24"/>
        </w:rPr>
        <w:t>удаления из рассмотрения, выявления в качестве единственно лучшей) не влияет на качество других альтернатив.</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При </w:t>
      </w:r>
      <w:r w:rsidRPr="001B15D2">
        <w:rPr>
          <w:rFonts w:ascii="Times New Roman" w:hAnsi="Times New Roman" w:cs="Times New Roman"/>
          <w:i/>
          <w:sz w:val="24"/>
          <w:szCs w:val="24"/>
        </w:rPr>
        <w:t>зависимых</w:t>
      </w:r>
      <w:r w:rsidRPr="001B15D2">
        <w:rPr>
          <w:rFonts w:ascii="Times New Roman" w:hAnsi="Times New Roman" w:cs="Times New Roman"/>
          <w:sz w:val="24"/>
          <w:szCs w:val="24"/>
        </w:rPr>
        <w:t xml:space="preserve"> – оценки одних из них оказывают влияние на качество других.</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sz w:val="24"/>
          <w:szCs w:val="24"/>
        </w:rPr>
        <w:lastRenderedPageBreak/>
        <w:t xml:space="preserve">Наиболее простыми и очевидными являются непосредственная  групповая зависимость. Если решено рассматривать хотя бы одну альтернативу из группы, то надо рассматривать и всю группу. Бывает альтернативы уже заданы – замкнутое нерасширяющееся множество альтернатив. Другой вариант – где все альтернативы или их значительная часть появляются после  принятия основных решений. Хорошо зарекомендовали себя способы организационной поддержки процесса генерации альтернатив «мозговой штурм», морфологический метод и др. </w:t>
      </w:r>
    </w:p>
    <w:p w:rsidR="001B15D2" w:rsidRPr="001B15D2" w:rsidRDefault="001B15D2" w:rsidP="001B15D2">
      <w:pPr>
        <w:spacing w:after="0"/>
        <w:jc w:val="both"/>
        <w:rPr>
          <w:rFonts w:ascii="Times New Roman" w:hAnsi="Times New Roman" w:cs="Times New Roman"/>
          <w:sz w:val="24"/>
          <w:szCs w:val="24"/>
        </w:rPr>
      </w:pPr>
      <w:proofErr w:type="gramStart"/>
      <w:r w:rsidRPr="001B15D2">
        <w:rPr>
          <w:rFonts w:ascii="Times New Roman" w:hAnsi="Times New Roman" w:cs="Times New Roman"/>
          <w:b/>
          <w:i/>
          <w:sz w:val="24"/>
          <w:szCs w:val="24"/>
        </w:rPr>
        <w:t xml:space="preserve">Ресурсы </w:t>
      </w:r>
      <w:r w:rsidRPr="001B15D2">
        <w:rPr>
          <w:rFonts w:ascii="Times New Roman" w:hAnsi="Times New Roman" w:cs="Times New Roman"/>
          <w:sz w:val="24"/>
          <w:szCs w:val="24"/>
        </w:rPr>
        <w:t>принято делить на природные, трудовые (человеческий капитал), капитальные (физический капитал), оборотные средства (материалы), информационные ресурсы, финансовые ресурсы (денежный капитал).</w:t>
      </w:r>
      <w:proofErr w:type="gramEnd"/>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Для реализации выбранного пути достижения поставленной цели необходимы определенные ресурсы:</w:t>
      </w:r>
    </w:p>
    <w:p w:rsidR="001B15D2" w:rsidRPr="001B15D2" w:rsidRDefault="001B15D2" w:rsidP="001B15D2">
      <w:pPr>
        <w:pStyle w:val="a3"/>
        <w:numPr>
          <w:ilvl w:val="0"/>
          <w:numId w:val="20"/>
        </w:numPr>
        <w:jc w:val="both"/>
        <w:rPr>
          <w:rFonts w:ascii="Times New Roman" w:hAnsi="Times New Roman" w:cs="Times New Roman"/>
          <w:sz w:val="24"/>
          <w:szCs w:val="24"/>
        </w:rPr>
      </w:pPr>
      <w:r w:rsidRPr="001B15D2">
        <w:rPr>
          <w:rFonts w:ascii="Times New Roman" w:hAnsi="Times New Roman" w:cs="Times New Roman"/>
          <w:sz w:val="24"/>
          <w:szCs w:val="24"/>
        </w:rPr>
        <w:t>рабочая сила;</w:t>
      </w:r>
    </w:p>
    <w:p w:rsidR="001B15D2" w:rsidRPr="001B15D2" w:rsidRDefault="001B15D2" w:rsidP="001B15D2">
      <w:pPr>
        <w:pStyle w:val="a3"/>
        <w:numPr>
          <w:ilvl w:val="0"/>
          <w:numId w:val="20"/>
        </w:numPr>
        <w:jc w:val="both"/>
        <w:rPr>
          <w:rFonts w:ascii="Times New Roman" w:hAnsi="Times New Roman" w:cs="Times New Roman"/>
          <w:sz w:val="24"/>
          <w:szCs w:val="24"/>
        </w:rPr>
      </w:pPr>
      <w:r w:rsidRPr="001B15D2">
        <w:rPr>
          <w:rFonts w:ascii="Times New Roman" w:hAnsi="Times New Roman" w:cs="Times New Roman"/>
          <w:sz w:val="24"/>
          <w:szCs w:val="24"/>
        </w:rPr>
        <w:t>машины и оборудование;</w:t>
      </w:r>
    </w:p>
    <w:p w:rsidR="001B15D2" w:rsidRPr="001B15D2" w:rsidRDefault="001B15D2" w:rsidP="001B15D2">
      <w:pPr>
        <w:pStyle w:val="a3"/>
        <w:numPr>
          <w:ilvl w:val="0"/>
          <w:numId w:val="20"/>
        </w:numPr>
        <w:jc w:val="both"/>
        <w:rPr>
          <w:rFonts w:ascii="Times New Roman" w:hAnsi="Times New Roman" w:cs="Times New Roman"/>
          <w:sz w:val="24"/>
          <w:szCs w:val="24"/>
        </w:rPr>
      </w:pPr>
      <w:r w:rsidRPr="001B15D2">
        <w:rPr>
          <w:rFonts w:ascii="Times New Roman" w:hAnsi="Times New Roman" w:cs="Times New Roman"/>
          <w:sz w:val="24"/>
          <w:szCs w:val="24"/>
        </w:rPr>
        <w:t>материалы, энергия и т.д.;</w:t>
      </w:r>
    </w:p>
    <w:p w:rsidR="001B15D2" w:rsidRPr="001B15D2" w:rsidRDefault="001B15D2" w:rsidP="001B15D2">
      <w:pPr>
        <w:pStyle w:val="a3"/>
        <w:numPr>
          <w:ilvl w:val="0"/>
          <w:numId w:val="20"/>
        </w:numPr>
        <w:jc w:val="both"/>
        <w:rPr>
          <w:rFonts w:ascii="Times New Roman" w:hAnsi="Times New Roman" w:cs="Times New Roman"/>
          <w:sz w:val="24"/>
          <w:szCs w:val="24"/>
        </w:rPr>
      </w:pPr>
      <w:r w:rsidRPr="001B15D2">
        <w:rPr>
          <w:rFonts w:ascii="Times New Roman" w:hAnsi="Times New Roman" w:cs="Times New Roman"/>
          <w:sz w:val="24"/>
          <w:szCs w:val="24"/>
        </w:rPr>
        <w:t>деньги;</w:t>
      </w:r>
    </w:p>
    <w:p w:rsidR="001B15D2" w:rsidRPr="001B15D2" w:rsidRDefault="001B15D2" w:rsidP="001B15D2">
      <w:pPr>
        <w:pStyle w:val="a3"/>
        <w:numPr>
          <w:ilvl w:val="0"/>
          <w:numId w:val="20"/>
        </w:numPr>
        <w:spacing w:after="0"/>
        <w:jc w:val="both"/>
        <w:rPr>
          <w:rFonts w:ascii="Times New Roman" w:hAnsi="Times New Roman" w:cs="Times New Roman"/>
          <w:sz w:val="24"/>
          <w:szCs w:val="24"/>
        </w:rPr>
      </w:pPr>
      <w:r w:rsidRPr="001B15D2">
        <w:rPr>
          <w:rFonts w:ascii="Times New Roman" w:hAnsi="Times New Roman" w:cs="Times New Roman"/>
          <w:sz w:val="24"/>
          <w:szCs w:val="24"/>
        </w:rPr>
        <w:t>информация.</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Иногда помимо этих ресурсов в качестве самостоятельного ресурса выделяют время. Время связано с другими видами ресурсов и часто бывает производным от них. </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Одним из основных условий распределения ресурсов является факт их ограниченности, что вызывает необходимость определения приоритетности выделения и использования ресурсов. Кроме того, необходимо учитывать дополнительные ограничения на особо дефицитные виды ресурсов. </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Вопросы, которые необходимо решить при определении потребных ресурсов, можно сформулировать следующим образом: </w:t>
      </w:r>
    </w:p>
    <w:p w:rsidR="001B15D2" w:rsidRPr="001B15D2" w:rsidRDefault="001B15D2" w:rsidP="001B15D2">
      <w:pPr>
        <w:pStyle w:val="a3"/>
        <w:numPr>
          <w:ilvl w:val="0"/>
          <w:numId w:val="21"/>
        </w:numPr>
        <w:jc w:val="both"/>
        <w:rPr>
          <w:rFonts w:ascii="Times New Roman" w:hAnsi="Times New Roman" w:cs="Times New Roman"/>
          <w:sz w:val="24"/>
          <w:szCs w:val="24"/>
        </w:rPr>
      </w:pPr>
      <w:r w:rsidRPr="001B15D2">
        <w:rPr>
          <w:rFonts w:ascii="Times New Roman" w:hAnsi="Times New Roman" w:cs="Times New Roman"/>
          <w:sz w:val="24"/>
          <w:szCs w:val="24"/>
        </w:rPr>
        <w:t>какой объем каждого вида ресурсов, в какой момент времени потребуется при  заданных целях и выбранных стратегиях;</w:t>
      </w:r>
    </w:p>
    <w:p w:rsidR="001B15D2" w:rsidRPr="001B15D2" w:rsidRDefault="001B15D2" w:rsidP="001B15D2">
      <w:pPr>
        <w:pStyle w:val="a3"/>
        <w:numPr>
          <w:ilvl w:val="0"/>
          <w:numId w:val="21"/>
        </w:numPr>
        <w:jc w:val="both"/>
        <w:rPr>
          <w:rFonts w:ascii="Times New Roman" w:hAnsi="Times New Roman" w:cs="Times New Roman"/>
          <w:sz w:val="24"/>
          <w:szCs w:val="24"/>
        </w:rPr>
      </w:pPr>
      <w:r w:rsidRPr="001B15D2">
        <w:rPr>
          <w:rFonts w:ascii="Times New Roman" w:hAnsi="Times New Roman" w:cs="Times New Roman"/>
          <w:sz w:val="24"/>
          <w:szCs w:val="24"/>
        </w:rPr>
        <w:t>кто будет потребителем этих ресурсов;</w:t>
      </w:r>
    </w:p>
    <w:p w:rsidR="001B15D2" w:rsidRPr="001B15D2" w:rsidRDefault="001B15D2" w:rsidP="001B15D2">
      <w:pPr>
        <w:pStyle w:val="a3"/>
        <w:numPr>
          <w:ilvl w:val="0"/>
          <w:numId w:val="21"/>
        </w:numPr>
        <w:spacing w:after="0"/>
        <w:jc w:val="both"/>
        <w:rPr>
          <w:rFonts w:ascii="Times New Roman" w:hAnsi="Times New Roman" w:cs="Times New Roman"/>
          <w:sz w:val="24"/>
          <w:szCs w:val="24"/>
        </w:rPr>
      </w:pPr>
      <w:r w:rsidRPr="001B15D2">
        <w:rPr>
          <w:rFonts w:ascii="Times New Roman" w:hAnsi="Times New Roman" w:cs="Times New Roman"/>
          <w:sz w:val="24"/>
          <w:szCs w:val="24"/>
        </w:rPr>
        <w:t>каков оптимальный способ их создания или приобретения.</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sz w:val="24"/>
          <w:szCs w:val="24"/>
        </w:rPr>
        <w:t xml:space="preserve">Если исследование показывает, что потребности в ресурсах удовлетворить невозможно, то приходится пересматривать цели и стратегии (альтернативы) до тех пор, пока не будет достигнута их обеспеченность ресурсами. Таким образом, задание целей, выбор стратегий и определение потребных ресурсов всегда </w:t>
      </w:r>
      <w:proofErr w:type="gramStart"/>
      <w:r w:rsidRPr="001B15D2">
        <w:rPr>
          <w:rFonts w:ascii="Times New Roman" w:hAnsi="Times New Roman" w:cs="Times New Roman"/>
          <w:sz w:val="24"/>
          <w:szCs w:val="24"/>
        </w:rPr>
        <w:t>взаимосвязаны</w:t>
      </w:r>
      <w:proofErr w:type="gramEnd"/>
      <w:r w:rsidRPr="001B15D2">
        <w:rPr>
          <w:rFonts w:ascii="Times New Roman" w:hAnsi="Times New Roman" w:cs="Times New Roman"/>
          <w:sz w:val="24"/>
          <w:szCs w:val="24"/>
        </w:rPr>
        <w:t>. Пересмотр стратегий возможен и в случае, если обнаружится недоиспользование ресурсов.</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b/>
          <w:i/>
          <w:sz w:val="24"/>
          <w:szCs w:val="24"/>
        </w:rPr>
        <w:t xml:space="preserve">Модель. </w:t>
      </w:r>
      <w:r w:rsidRPr="001B15D2">
        <w:rPr>
          <w:rFonts w:ascii="Times New Roman" w:hAnsi="Times New Roman" w:cs="Times New Roman"/>
          <w:sz w:val="24"/>
          <w:szCs w:val="24"/>
        </w:rPr>
        <w:t xml:space="preserve">При решении задач создания, проектирования, фиксации объекта возникает потребность зафиксировать полученную информацию в виде некоторого образа (словесного, графического, образа и т.д.) В связи с этим очень важную роль играют модели и моделирование. Модель в широком понимании – это образ (в том числе условный или мысленный) какого-либо объекта или системы объектов, используемый при определенных условиях в качестве их «заместителя» или «представителя». </w:t>
      </w:r>
      <w:r w:rsidRPr="001B15D2">
        <w:rPr>
          <w:rFonts w:ascii="Times New Roman" w:hAnsi="Times New Roman" w:cs="Times New Roman"/>
          <w:sz w:val="24"/>
          <w:szCs w:val="24"/>
        </w:rPr>
        <w:br/>
      </w:r>
      <w:r w:rsidRPr="001B15D2">
        <w:rPr>
          <w:rFonts w:ascii="Times New Roman" w:hAnsi="Times New Roman" w:cs="Times New Roman"/>
          <w:b/>
          <w:sz w:val="20"/>
          <w:szCs w:val="20"/>
        </w:rPr>
        <w:t xml:space="preserve">                            Примеры. </w:t>
      </w:r>
      <w:r w:rsidRPr="001B15D2">
        <w:rPr>
          <w:rFonts w:ascii="Times New Roman" w:hAnsi="Times New Roman" w:cs="Times New Roman"/>
          <w:sz w:val="20"/>
          <w:szCs w:val="20"/>
        </w:rPr>
        <w:t xml:space="preserve">1. Устав организации это его модель. 2. Модель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человека – его паспорт. 3. Модель автомобиля – технический паспорт.    </w:t>
      </w:r>
    </w:p>
    <w:p w:rsidR="001B15D2" w:rsidRPr="001B15D2" w:rsidRDefault="001B15D2" w:rsidP="001B15D2">
      <w:pPr>
        <w:jc w:val="both"/>
        <w:rPr>
          <w:rFonts w:ascii="Times New Roman" w:hAnsi="Times New Roman" w:cs="Times New Roman"/>
          <w:sz w:val="20"/>
          <w:szCs w:val="20"/>
        </w:rPr>
      </w:pPr>
      <w:r w:rsidRPr="001B15D2">
        <w:rPr>
          <w:rFonts w:ascii="Times New Roman" w:hAnsi="Times New Roman" w:cs="Times New Roman"/>
          <w:sz w:val="20"/>
          <w:szCs w:val="20"/>
        </w:rPr>
        <w:t xml:space="preserve">                          4. Модель Земли – глобус.  </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sz w:val="24"/>
          <w:szCs w:val="24"/>
        </w:rPr>
        <w:lastRenderedPageBreak/>
        <w:t>Почему необходимо использовать модели вместо объектов реального мира? Есть несколько причин:</w:t>
      </w:r>
    </w:p>
    <w:p w:rsidR="001B15D2" w:rsidRPr="001B15D2" w:rsidRDefault="001B15D2" w:rsidP="001B15D2">
      <w:pPr>
        <w:pStyle w:val="a3"/>
        <w:numPr>
          <w:ilvl w:val="0"/>
          <w:numId w:val="14"/>
        </w:numPr>
        <w:jc w:val="both"/>
        <w:rPr>
          <w:rFonts w:ascii="Times New Roman" w:hAnsi="Times New Roman" w:cs="Times New Roman"/>
          <w:sz w:val="24"/>
          <w:szCs w:val="24"/>
        </w:rPr>
      </w:pPr>
      <w:r w:rsidRPr="001B15D2">
        <w:rPr>
          <w:rFonts w:ascii="Times New Roman" w:hAnsi="Times New Roman" w:cs="Times New Roman"/>
          <w:i/>
          <w:sz w:val="24"/>
          <w:szCs w:val="24"/>
        </w:rPr>
        <w:t>Сложность реальных объектов</w:t>
      </w:r>
      <w:r w:rsidRPr="001B15D2">
        <w:rPr>
          <w:rFonts w:ascii="Times New Roman" w:hAnsi="Times New Roman" w:cs="Times New Roman"/>
          <w:sz w:val="24"/>
          <w:szCs w:val="24"/>
        </w:rPr>
        <w:t>. Число факторов, относящихся к решаемой проблеме, велико и анализ этой совокупности выходит за пределы возможностей специалиста, решающего эту проблему. Поэтому особенно на начальной стадии и возникает потребность в упрощении ситуации с помощью модели, которая уменьшает число факторов до уровня восприимчивости специалиста.</w:t>
      </w:r>
    </w:p>
    <w:p w:rsidR="001B15D2" w:rsidRPr="001B15D2" w:rsidRDefault="001B15D2" w:rsidP="001B15D2">
      <w:pPr>
        <w:pStyle w:val="a3"/>
        <w:numPr>
          <w:ilvl w:val="0"/>
          <w:numId w:val="14"/>
        </w:numPr>
        <w:jc w:val="both"/>
        <w:rPr>
          <w:rFonts w:ascii="Times New Roman" w:hAnsi="Times New Roman" w:cs="Times New Roman"/>
          <w:sz w:val="24"/>
          <w:szCs w:val="24"/>
        </w:rPr>
      </w:pPr>
      <w:r w:rsidRPr="001B15D2">
        <w:rPr>
          <w:rFonts w:ascii="Times New Roman" w:hAnsi="Times New Roman" w:cs="Times New Roman"/>
          <w:i/>
          <w:sz w:val="24"/>
          <w:szCs w:val="24"/>
        </w:rPr>
        <w:t>Необходимость проведения экспериментов</w:t>
      </w:r>
      <w:r w:rsidRPr="001B15D2">
        <w:rPr>
          <w:rFonts w:ascii="Times New Roman" w:hAnsi="Times New Roman" w:cs="Times New Roman"/>
          <w:sz w:val="24"/>
          <w:szCs w:val="24"/>
        </w:rPr>
        <w:t xml:space="preserve">. Существует много ситуаций, когда </w:t>
      </w:r>
      <w:proofErr w:type="spellStart"/>
      <w:r w:rsidRPr="001B15D2">
        <w:rPr>
          <w:rFonts w:ascii="Times New Roman" w:hAnsi="Times New Roman" w:cs="Times New Roman"/>
          <w:sz w:val="24"/>
          <w:szCs w:val="24"/>
        </w:rPr>
        <w:t>эспериментальное</w:t>
      </w:r>
      <w:proofErr w:type="spellEnd"/>
      <w:r w:rsidRPr="001B15D2">
        <w:rPr>
          <w:rFonts w:ascii="Times New Roman" w:hAnsi="Times New Roman" w:cs="Times New Roman"/>
          <w:sz w:val="24"/>
          <w:szCs w:val="24"/>
        </w:rPr>
        <w:t xml:space="preserve"> исследование объектов невозможно в силу ряда причин: опасно, вредно, </w:t>
      </w:r>
      <w:proofErr w:type="spellStart"/>
      <w:r w:rsidRPr="001B15D2">
        <w:rPr>
          <w:rFonts w:ascii="Times New Roman" w:hAnsi="Times New Roman" w:cs="Times New Roman"/>
          <w:sz w:val="24"/>
          <w:szCs w:val="24"/>
        </w:rPr>
        <w:t>оганиченность</w:t>
      </w:r>
      <w:proofErr w:type="spellEnd"/>
      <w:r w:rsidRPr="001B15D2">
        <w:rPr>
          <w:rFonts w:ascii="Times New Roman" w:hAnsi="Times New Roman" w:cs="Times New Roman"/>
          <w:sz w:val="24"/>
          <w:szCs w:val="24"/>
        </w:rPr>
        <w:t xml:space="preserve"> науки и техники.</w:t>
      </w:r>
    </w:p>
    <w:p w:rsidR="001B15D2" w:rsidRPr="001B15D2" w:rsidRDefault="001B15D2" w:rsidP="001B15D2">
      <w:pPr>
        <w:pStyle w:val="a3"/>
        <w:numPr>
          <w:ilvl w:val="0"/>
          <w:numId w:val="14"/>
        </w:numPr>
        <w:jc w:val="both"/>
        <w:rPr>
          <w:rFonts w:ascii="Times New Roman" w:hAnsi="Times New Roman" w:cs="Times New Roman"/>
          <w:sz w:val="24"/>
          <w:szCs w:val="24"/>
        </w:rPr>
      </w:pPr>
      <w:r w:rsidRPr="001B15D2">
        <w:rPr>
          <w:rFonts w:ascii="Times New Roman" w:hAnsi="Times New Roman" w:cs="Times New Roman"/>
          <w:i/>
          <w:sz w:val="24"/>
          <w:szCs w:val="24"/>
        </w:rPr>
        <w:t>Необходимость прогнозирования</w:t>
      </w:r>
      <w:r w:rsidRPr="001B15D2">
        <w:rPr>
          <w:rFonts w:ascii="Times New Roman" w:hAnsi="Times New Roman" w:cs="Times New Roman"/>
          <w:sz w:val="24"/>
          <w:szCs w:val="24"/>
        </w:rPr>
        <w:t>. Модели, в отличие от оригиналов, позволяют с меньшими затратами дать прогноз развития ситуации в будущем и определить последствия принимаемых решений, когда есть возможность скорректировать действия.</w:t>
      </w:r>
    </w:p>
    <w:p w:rsidR="001B15D2" w:rsidRPr="001B15D2" w:rsidRDefault="001B15D2" w:rsidP="001B15D2">
      <w:pPr>
        <w:pStyle w:val="a3"/>
        <w:numPr>
          <w:ilvl w:val="0"/>
          <w:numId w:val="14"/>
        </w:numPr>
        <w:jc w:val="both"/>
        <w:rPr>
          <w:rFonts w:ascii="Times New Roman" w:hAnsi="Times New Roman" w:cs="Times New Roman"/>
          <w:b/>
          <w:i/>
          <w:sz w:val="24"/>
          <w:szCs w:val="24"/>
        </w:rPr>
      </w:pPr>
      <w:r w:rsidRPr="001B15D2">
        <w:rPr>
          <w:rFonts w:ascii="Times New Roman" w:hAnsi="Times New Roman" w:cs="Times New Roman"/>
          <w:i/>
          <w:sz w:val="24"/>
          <w:szCs w:val="24"/>
        </w:rPr>
        <w:t xml:space="preserve">Исследуемый объект </w:t>
      </w:r>
      <w:r w:rsidRPr="001B15D2">
        <w:rPr>
          <w:rFonts w:ascii="Times New Roman" w:hAnsi="Times New Roman" w:cs="Times New Roman"/>
          <w:sz w:val="24"/>
          <w:szCs w:val="24"/>
        </w:rPr>
        <w:t>либо очень велик (модель Солнечной системы), либо очень мал (модель атома).</w:t>
      </w:r>
    </w:p>
    <w:p w:rsidR="001B15D2" w:rsidRPr="001B15D2" w:rsidRDefault="001B15D2" w:rsidP="001B15D2">
      <w:pPr>
        <w:pStyle w:val="a3"/>
        <w:numPr>
          <w:ilvl w:val="0"/>
          <w:numId w:val="14"/>
        </w:numPr>
        <w:jc w:val="both"/>
        <w:rPr>
          <w:rFonts w:ascii="Times New Roman" w:hAnsi="Times New Roman" w:cs="Times New Roman"/>
          <w:b/>
          <w:i/>
          <w:sz w:val="24"/>
          <w:szCs w:val="24"/>
        </w:rPr>
      </w:pPr>
      <w:r w:rsidRPr="001B15D2">
        <w:rPr>
          <w:rFonts w:ascii="Times New Roman" w:hAnsi="Times New Roman" w:cs="Times New Roman"/>
          <w:sz w:val="24"/>
          <w:szCs w:val="24"/>
        </w:rPr>
        <w:t xml:space="preserve"> </w:t>
      </w:r>
      <w:r w:rsidRPr="001B15D2">
        <w:rPr>
          <w:rFonts w:ascii="Times New Roman" w:hAnsi="Times New Roman" w:cs="Times New Roman"/>
          <w:i/>
          <w:sz w:val="24"/>
          <w:szCs w:val="24"/>
        </w:rPr>
        <w:t>Процесс</w:t>
      </w:r>
      <w:r w:rsidRPr="001B15D2">
        <w:rPr>
          <w:rFonts w:ascii="Times New Roman" w:hAnsi="Times New Roman" w:cs="Times New Roman"/>
          <w:sz w:val="24"/>
          <w:szCs w:val="24"/>
        </w:rPr>
        <w:t xml:space="preserve"> протекает очень быстро (модель двигателя внутреннего сгорания), или очень медленно (геологические модели).</w:t>
      </w:r>
    </w:p>
    <w:p w:rsidR="001B15D2" w:rsidRPr="001B15D2" w:rsidRDefault="001B15D2" w:rsidP="001B15D2">
      <w:pPr>
        <w:pStyle w:val="a3"/>
        <w:numPr>
          <w:ilvl w:val="0"/>
          <w:numId w:val="14"/>
        </w:numPr>
        <w:jc w:val="both"/>
        <w:rPr>
          <w:rFonts w:ascii="Times New Roman" w:hAnsi="Times New Roman" w:cs="Times New Roman"/>
          <w:b/>
          <w:i/>
          <w:sz w:val="24"/>
          <w:szCs w:val="24"/>
        </w:rPr>
      </w:pPr>
      <w:r w:rsidRPr="001B15D2">
        <w:rPr>
          <w:rFonts w:ascii="Times New Roman" w:hAnsi="Times New Roman" w:cs="Times New Roman"/>
          <w:i/>
          <w:sz w:val="24"/>
          <w:szCs w:val="24"/>
        </w:rPr>
        <w:t>Исследование объекта</w:t>
      </w:r>
      <w:r w:rsidRPr="001B15D2">
        <w:rPr>
          <w:rFonts w:ascii="Times New Roman" w:hAnsi="Times New Roman" w:cs="Times New Roman"/>
          <w:sz w:val="24"/>
          <w:szCs w:val="24"/>
        </w:rPr>
        <w:t xml:space="preserve"> может привести к его разрушению (исследование поведения самолета в грозовом облаке, состояние человека в момент аварии автомобиля).</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Но в свою очередь существует ряд субъективных факторов, влияющих на качество создаваемых моделей, которые необходимо учитывать.</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i/>
          <w:sz w:val="24"/>
          <w:szCs w:val="24"/>
        </w:rPr>
        <w:t>Избирательность</w:t>
      </w:r>
      <w:r w:rsidRPr="001B15D2">
        <w:rPr>
          <w:rFonts w:ascii="Times New Roman" w:hAnsi="Times New Roman" w:cs="Times New Roman"/>
          <w:sz w:val="24"/>
          <w:szCs w:val="24"/>
        </w:rPr>
        <w:t xml:space="preserve">. Модель строится на основании наблюдений за объектом, но специалист, даже самый лучший, замечает свойства объекта избирательно. На это влияет множество причин, как-то образование, </w:t>
      </w:r>
      <w:proofErr w:type="spellStart"/>
      <w:r w:rsidRPr="001B15D2">
        <w:rPr>
          <w:rFonts w:ascii="Times New Roman" w:hAnsi="Times New Roman" w:cs="Times New Roman"/>
          <w:sz w:val="24"/>
          <w:szCs w:val="24"/>
        </w:rPr>
        <w:t>мировозрение</w:t>
      </w:r>
      <w:proofErr w:type="spellEnd"/>
      <w:r w:rsidRPr="001B15D2">
        <w:rPr>
          <w:rFonts w:ascii="Times New Roman" w:hAnsi="Times New Roman" w:cs="Times New Roman"/>
          <w:sz w:val="24"/>
          <w:szCs w:val="24"/>
        </w:rPr>
        <w:t>, опыт, настроение, самочувствие и т.д. В результате формируется не только искаженная модель, но и не отвечающая целям моделирования.</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i/>
          <w:sz w:val="24"/>
          <w:szCs w:val="24"/>
        </w:rPr>
        <w:t>Конструирование</w:t>
      </w:r>
      <w:r w:rsidRPr="001B15D2">
        <w:rPr>
          <w:rFonts w:ascii="Times New Roman" w:hAnsi="Times New Roman" w:cs="Times New Roman"/>
          <w:sz w:val="24"/>
          <w:szCs w:val="24"/>
        </w:rPr>
        <w:t xml:space="preserve"> – обратный аналог избирательности: мы начинаем видеть то, чего нет. Мы заполняем пробелы в информации о мире, чтобы он имел смысл, потому что мы мыслим конкретными образами, если мы видим </w:t>
      </w:r>
      <w:proofErr w:type="gramStart"/>
      <w:r w:rsidRPr="001B15D2">
        <w:rPr>
          <w:rFonts w:ascii="Times New Roman" w:hAnsi="Times New Roman" w:cs="Times New Roman"/>
          <w:sz w:val="24"/>
          <w:szCs w:val="24"/>
        </w:rPr>
        <w:t>из</w:t>
      </w:r>
      <w:proofErr w:type="gramEnd"/>
      <w:r w:rsidRPr="001B15D2">
        <w:rPr>
          <w:rFonts w:ascii="Times New Roman" w:hAnsi="Times New Roman" w:cs="Times New Roman"/>
          <w:sz w:val="24"/>
          <w:szCs w:val="24"/>
        </w:rPr>
        <w:t xml:space="preserve">- </w:t>
      </w:r>
      <w:proofErr w:type="gramStart"/>
      <w:r w:rsidRPr="001B15D2">
        <w:rPr>
          <w:rFonts w:ascii="Times New Roman" w:hAnsi="Times New Roman" w:cs="Times New Roman"/>
          <w:sz w:val="24"/>
          <w:szCs w:val="24"/>
        </w:rPr>
        <w:t>за</w:t>
      </w:r>
      <w:proofErr w:type="gramEnd"/>
      <w:r w:rsidRPr="001B15D2">
        <w:rPr>
          <w:rFonts w:ascii="Times New Roman" w:hAnsi="Times New Roman" w:cs="Times New Roman"/>
          <w:sz w:val="24"/>
          <w:szCs w:val="24"/>
        </w:rPr>
        <w:t xml:space="preserve"> дерева голову собаки, то мысленно дорисовываем туловище и хвост. Длительная эволюция, из </w:t>
      </w:r>
      <w:proofErr w:type="spellStart"/>
      <w:r w:rsidRPr="001B15D2">
        <w:rPr>
          <w:rFonts w:ascii="Times New Roman" w:hAnsi="Times New Roman" w:cs="Times New Roman"/>
          <w:sz w:val="24"/>
          <w:szCs w:val="24"/>
        </w:rPr>
        <w:t>чуства</w:t>
      </w:r>
      <w:proofErr w:type="spellEnd"/>
      <w:r w:rsidRPr="001B15D2">
        <w:rPr>
          <w:rFonts w:ascii="Times New Roman" w:hAnsi="Times New Roman" w:cs="Times New Roman"/>
          <w:sz w:val="24"/>
          <w:szCs w:val="24"/>
        </w:rPr>
        <w:t xml:space="preserve"> безопасности, воспитала нас дополнять увиденные фрагменты до полного образа, поэтому получая неполную информацию об исследуемом объекте, мы заполняем информационные пробелы до полного образа, исходя из своего опыта. В результате может </w:t>
      </w:r>
      <w:proofErr w:type="gramStart"/>
      <w:r w:rsidRPr="001B15D2">
        <w:rPr>
          <w:rFonts w:ascii="Times New Roman" w:hAnsi="Times New Roman" w:cs="Times New Roman"/>
          <w:sz w:val="24"/>
          <w:szCs w:val="24"/>
        </w:rPr>
        <w:t>получится</w:t>
      </w:r>
      <w:proofErr w:type="gramEnd"/>
      <w:r w:rsidRPr="001B15D2">
        <w:rPr>
          <w:rFonts w:ascii="Times New Roman" w:hAnsi="Times New Roman" w:cs="Times New Roman"/>
          <w:sz w:val="24"/>
          <w:szCs w:val="24"/>
        </w:rPr>
        <w:t xml:space="preserve"> модель несоответствующая объекту-оригиналу.</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i/>
          <w:sz w:val="24"/>
          <w:szCs w:val="24"/>
        </w:rPr>
        <w:t>Искажение</w:t>
      </w:r>
      <w:r w:rsidRPr="001B15D2">
        <w:rPr>
          <w:rFonts w:ascii="Times New Roman" w:hAnsi="Times New Roman" w:cs="Times New Roman"/>
          <w:sz w:val="24"/>
          <w:szCs w:val="24"/>
        </w:rPr>
        <w:t>. Мы строим модели окружающего мира, выделяя одни стороны за счет замалчивания других. Это лежит в основе творческих способностей и хорошо видно в творчестве поэтов, художников, композиторов, а также в болезнях, например  паранойи. В меньшей мере, но это присуще и работникам не творческих профессий.</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i/>
          <w:sz w:val="24"/>
          <w:szCs w:val="24"/>
        </w:rPr>
        <w:t>Обобщения</w:t>
      </w:r>
      <w:r w:rsidRPr="001B15D2">
        <w:rPr>
          <w:rFonts w:ascii="Times New Roman" w:hAnsi="Times New Roman" w:cs="Times New Roman"/>
          <w:sz w:val="24"/>
          <w:szCs w:val="24"/>
        </w:rPr>
        <w:t xml:space="preserve">. Используя обобщения субъект, взяв за основу один случай, стремится перенести эти данные на остальные похожие случаи, причем, если возникают противоречия, </w:t>
      </w:r>
      <w:proofErr w:type="gramStart"/>
      <w:r w:rsidRPr="001B15D2">
        <w:rPr>
          <w:rFonts w:ascii="Times New Roman" w:hAnsi="Times New Roman" w:cs="Times New Roman"/>
          <w:sz w:val="24"/>
          <w:szCs w:val="24"/>
        </w:rPr>
        <w:t>то</w:t>
      </w:r>
      <w:proofErr w:type="gramEnd"/>
      <w:r w:rsidRPr="001B15D2">
        <w:rPr>
          <w:rFonts w:ascii="Times New Roman" w:hAnsi="Times New Roman" w:cs="Times New Roman"/>
          <w:sz w:val="24"/>
          <w:szCs w:val="24"/>
        </w:rPr>
        <w:t xml:space="preserve"> как правило, он стремится модель втиснуть в рамки предлагаемых обстоятельств. И только видя, очевидные противоречия, через время, начинает </w:t>
      </w:r>
      <w:r w:rsidRPr="001B15D2">
        <w:rPr>
          <w:rFonts w:ascii="Times New Roman" w:hAnsi="Times New Roman" w:cs="Times New Roman"/>
          <w:sz w:val="24"/>
          <w:szCs w:val="24"/>
        </w:rPr>
        <w:lastRenderedPageBreak/>
        <w:t>выстраивать другую модель. То есть вначале всегда любую ситуацию человек рассматривает как типичную и распространяет извлеченные из нее выводы на все сходные, по его мнению, ситуации.</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Хочется отметить </w:t>
      </w:r>
      <w:r w:rsidRPr="001B15D2">
        <w:rPr>
          <w:rFonts w:ascii="Times New Roman" w:hAnsi="Times New Roman" w:cs="Times New Roman"/>
          <w:i/>
          <w:sz w:val="24"/>
          <w:szCs w:val="24"/>
        </w:rPr>
        <w:t>парадоксы</w:t>
      </w:r>
      <w:r w:rsidRPr="001B15D2">
        <w:rPr>
          <w:rFonts w:ascii="Times New Roman" w:hAnsi="Times New Roman" w:cs="Times New Roman"/>
          <w:sz w:val="24"/>
          <w:szCs w:val="24"/>
        </w:rPr>
        <w:t xml:space="preserve"> в моделировании.</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i/>
          <w:sz w:val="24"/>
          <w:szCs w:val="24"/>
        </w:rPr>
        <w:t>Модель заведомо проще оригинала</w:t>
      </w:r>
      <w:r w:rsidRPr="001B15D2">
        <w:rPr>
          <w:rFonts w:ascii="Times New Roman" w:hAnsi="Times New Roman" w:cs="Times New Roman"/>
          <w:sz w:val="24"/>
          <w:szCs w:val="24"/>
        </w:rPr>
        <w:t xml:space="preserve">. Всегда присутствует цель в </w:t>
      </w:r>
      <w:proofErr w:type="gramStart"/>
      <w:r w:rsidRPr="001B15D2">
        <w:rPr>
          <w:rFonts w:ascii="Times New Roman" w:hAnsi="Times New Roman" w:cs="Times New Roman"/>
          <w:sz w:val="24"/>
          <w:szCs w:val="24"/>
        </w:rPr>
        <w:t>работе</w:t>
      </w:r>
      <w:proofErr w:type="gramEnd"/>
      <w:r w:rsidRPr="001B15D2">
        <w:rPr>
          <w:rFonts w:ascii="Times New Roman" w:hAnsi="Times New Roman" w:cs="Times New Roman"/>
          <w:sz w:val="24"/>
          <w:szCs w:val="24"/>
        </w:rPr>
        <w:t xml:space="preserve"> и эта целевая избирательность отсекает ненужные на данный момент времени качества объекта. Но в процессе исследовательской работы нет уверенности, что отброшенные данные могут не понадобиться, или их отсутствие не исказит расчеты.</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sz w:val="24"/>
          <w:szCs w:val="24"/>
        </w:rPr>
        <w:t xml:space="preserve">Другой парадокс называется парадоксом «одноразовой посуды» и связан  с тем, что </w:t>
      </w:r>
      <w:r w:rsidRPr="001B15D2">
        <w:rPr>
          <w:rFonts w:ascii="Times New Roman" w:hAnsi="Times New Roman" w:cs="Times New Roman"/>
          <w:i/>
          <w:sz w:val="24"/>
          <w:szCs w:val="24"/>
        </w:rPr>
        <w:t>каждая модель создается под определенную исследовательскую задачу и не всегда применима к решению других</w:t>
      </w:r>
      <w:r w:rsidRPr="001B15D2">
        <w:rPr>
          <w:rFonts w:ascii="Times New Roman" w:hAnsi="Times New Roman" w:cs="Times New Roman"/>
          <w:sz w:val="24"/>
          <w:szCs w:val="24"/>
        </w:rPr>
        <w:t xml:space="preserve">, какой бы привлекательной она ни была. Но здесь действует не только субъективные факторы, о которых сказано выше, но и экономическая составляющая, то есть стремление меньшими затратами </w:t>
      </w:r>
      <w:proofErr w:type="spellStart"/>
      <w:r w:rsidRPr="001B15D2">
        <w:rPr>
          <w:rFonts w:ascii="Times New Roman" w:hAnsi="Times New Roman" w:cs="Times New Roman"/>
          <w:sz w:val="24"/>
          <w:szCs w:val="24"/>
        </w:rPr>
        <w:t>добится</w:t>
      </w:r>
      <w:proofErr w:type="spellEnd"/>
      <w:r w:rsidRPr="001B15D2">
        <w:rPr>
          <w:rFonts w:ascii="Times New Roman" w:hAnsi="Times New Roman" w:cs="Times New Roman"/>
          <w:sz w:val="24"/>
          <w:szCs w:val="24"/>
        </w:rPr>
        <w:t xml:space="preserve"> больших результатов, но это в науке не всегда оправдано и обосновано. </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   </w:t>
      </w:r>
      <w:r w:rsidRPr="001B15D2">
        <w:rPr>
          <w:rFonts w:ascii="Times New Roman" w:hAnsi="Times New Roman" w:cs="Times New Roman"/>
          <w:b/>
          <w:i/>
          <w:sz w:val="24"/>
          <w:szCs w:val="24"/>
        </w:rPr>
        <w:t xml:space="preserve"> Критерии. </w:t>
      </w:r>
      <w:r w:rsidRPr="001B15D2">
        <w:rPr>
          <w:rFonts w:ascii="Times New Roman" w:hAnsi="Times New Roman" w:cs="Times New Roman"/>
          <w:sz w:val="24"/>
          <w:szCs w:val="24"/>
        </w:rPr>
        <w:t xml:space="preserve">Для того чтобы правильно сделать выбор в пользу того или иного способа разрешения проблемы, необходимо иметь средства для сравнения допустимых альтернатив. В качестве такого средства выступают </w:t>
      </w:r>
      <w:r w:rsidRPr="001B15D2">
        <w:rPr>
          <w:rFonts w:ascii="Times New Roman" w:hAnsi="Times New Roman" w:cs="Times New Roman"/>
          <w:i/>
          <w:sz w:val="24"/>
          <w:szCs w:val="24"/>
        </w:rPr>
        <w:t>критерии</w:t>
      </w:r>
      <w:r w:rsidRPr="001B15D2">
        <w:rPr>
          <w:rFonts w:ascii="Times New Roman" w:hAnsi="Times New Roman" w:cs="Times New Roman"/>
          <w:sz w:val="24"/>
          <w:szCs w:val="24"/>
        </w:rPr>
        <w:t xml:space="preserve">. В данном случае под критерием понимают любой способ сравнения альтернатив. Это значит, что критерием качества альтернативы может служить любой ее признак, значение которого можно зафиксировать как минимум в порядковой шкале. После того как такая характеристика будет найдена (критерий определен), появляется возможность ставить задачи выбора и оптимизации. </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Критерии бывают </w:t>
      </w:r>
      <w:r w:rsidRPr="001B15D2">
        <w:rPr>
          <w:rFonts w:ascii="Times New Roman" w:hAnsi="Times New Roman" w:cs="Times New Roman"/>
          <w:i/>
          <w:sz w:val="24"/>
          <w:szCs w:val="24"/>
        </w:rPr>
        <w:t>зависимые</w:t>
      </w:r>
      <w:r w:rsidRPr="001B15D2">
        <w:rPr>
          <w:rFonts w:ascii="Times New Roman" w:hAnsi="Times New Roman" w:cs="Times New Roman"/>
          <w:sz w:val="24"/>
          <w:szCs w:val="24"/>
        </w:rPr>
        <w:t xml:space="preserve"> и </w:t>
      </w:r>
      <w:r w:rsidRPr="001B15D2">
        <w:rPr>
          <w:rFonts w:ascii="Times New Roman" w:hAnsi="Times New Roman" w:cs="Times New Roman"/>
          <w:i/>
          <w:sz w:val="24"/>
          <w:szCs w:val="24"/>
        </w:rPr>
        <w:t>независимые</w:t>
      </w:r>
      <w:r w:rsidRPr="001B15D2">
        <w:rPr>
          <w:rFonts w:ascii="Times New Roman" w:hAnsi="Times New Roman" w:cs="Times New Roman"/>
          <w:sz w:val="24"/>
          <w:szCs w:val="24"/>
        </w:rPr>
        <w:t>.</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Зависимые, если предпочтения ЛПР </w:t>
      </w:r>
      <w:proofErr w:type="gramStart"/>
      <w:r w:rsidRPr="001B15D2">
        <w:rPr>
          <w:rFonts w:ascii="Times New Roman" w:hAnsi="Times New Roman" w:cs="Times New Roman"/>
          <w:sz w:val="24"/>
          <w:szCs w:val="24"/>
        </w:rPr>
        <w:t>при</w:t>
      </w:r>
      <w:proofErr w:type="gramEnd"/>
      <w:r w:rsidRPr="001B15D2">
        <w:rPr>
          <w:rFonts w:ascii="Times New Roman" w:hAnsi="Times New Roman" w:cs="Times New Roman"/>
          <w:sz w:val="24"/>
          <w:szCs w:val="24"/>
        </w:rPr>
        <w:t xml:space="preserve"> </w:t>
      </w:r>
      <w:proofErr w:type="gramStart"/>
      <w:r w:rsidRPr="001B15D2">
        <w:rPr>
          <w:rFonts w:ascii="Times New Roman" w:hAnsi="Times New Roman" w:cs="Times New Roman"/>
          <w:sz w:val="24"/>
          <w:szCs w:val="24"/>
        </w:rPr>
        <w:t>сравнение</w:t>
      </w:r>
      <w:proofErr w:type="gramEnd"/>
      <w:r w:rsidRPr="001B15D2">
        <w:rPr>
          <w:rFonts w:ascii="Times New Roman" w:hAnsi="Times New Roman" w:cs="Times New Roman"/>
          <w:sz w:val="24"/>
          <w:szCs w:val="24"/>
        </w:rPr>
        <w:t xml:space="preserve"> альтернатив  меняются в зависимости от значений одинаковых оценок по второй группе критериев. При покупке автомобиля- 3 критерия: цена, размер и коробка передач. По 3-ему одинаковы,  - зависимые. Определение значения критерия для данной альтернативы, по существу, является косвенным измерением степени ее пригодности как средства достижения цели.</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На сложность задач при принятии решений влияет количество критериев. Многокритериальность реальных задач связана не только с множественностью целей, но и с тем, что одну цель редко удается выразить одним критерием. Поскольку, с одной стороны, многокритериальность является способом повышения адекватности описания цели, а с другой – повышает сложность решения задачи, то необходимо заботиться о </w:t>
      </w:r>
      <w:r w:rsidRPr="001B15D2">
        <w:rPr>
          <w:rFonts w:ascii="Times New Roman" w:hAnsi="Times New Roman" w:cs="Times New Roman"/>
          <w:i/>
          <w:sz w:val="24"/>
          <w:szCs w:val="24"/>
        </w:rPr>
        <w:t>минимизации</w:t>
      </w:r>
      <w:r w:rsidRPr="001B15D2">
        <w:rPr>
          <w:rFonts w:ascii="Times New Roman" w:hAnsi="Times New Roman" w:cs="Times New Roman"/>
          <w:sz w:val="24"/>
          <w:szCs w:val="24"/>
        </w:rPr>
        <w:t xml:space="preserve"> числа используемых критериев при достаточно полном «покрытии» цели. Это означает, что </w:t>
      </w:r>
      <w:r w:rsidRPr="001B15D2">
        <w:rPr>
          <w:rFonts w:ascii="Times New Roman" w:hAnsi="Times New Roman" w:cs="Times New Roman"/>
          <w:i/>
          <w:sz w:val="24"/>
          <w:szCs w:val="24"/>
        </w:rPr>
        <w:t>критерии должны описывать все важные аспекты цели</w:t>
      </w:r>
      <w:r w:rsidRPr="001B15D2">
        <w:rPr>
          <w:rFonts w:ascii="Times New Roman" w:hAnsi="Times New Roman" w:cs="Times New Roman"/>
          <w:sz w:val="24"/>
          <w:szCs w:val="24"/>
        </w:rPr>
        <w:t>, но при этом критериев должно быть немного. Это условие выполняется в том случае, если критерии являются независимыми и не связанными друг с другом. Их  объединяют в группы, имеющие смысловые значения и названия ( стоимость и эффективность) и выделяют их «+» «</w:t>
      </w:r>
      <w:proofErr w:type="gramStart"/>
      <w:r w:rsidRPr="001B15D2">
        <w:rPr>
          <w:rFonts w:ascii="Times New Roman" w:hAnsi="Times New Roman" w:cs="Times New Roman"/>
          <w:sz w:val="24"/>
          <w:szCs w:val="24"/>
        </w:rPr>
        <w:t>-»</w:t>
      </w:r>
      <w:proofErr w:type="gramEnd"/>
      <w:r w:rsidRPr="001B15D2">
        <w:rPr>
          <w:rFonts w:ascii="Times New Roman" w:hAnsi="Times New Roman" w:cs="Times New Roman"/>
          <w:sz w:val="24"/>
          <w:szCs w:val="24"/>
        </w:rPr>
        <w:t>.  Группы, как правило, независимы.</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sz w:val="24"/>
          <w:szCs w:val="24"/>
        </w:rPr>
        <w:t>Для обеспечения полноты цели полезной является представление формальной модели проблемной ситуации, включающей три взаимодействующие компоненты:</w:t>
      </w:r>
    </w:p>
    <w:p w:rsidR="001B15D2" w:rsidRPr="001B15D2" w:rsidRDefault="001B15D2" w:rsidP="001B15D2">
      <w:pPr>
        <w:pStyle w:val="a3"/>
        <w:numPr>
          <w:ilvl w:val="0"/>
          <w:numId w:val="9"/>
        </w:numPr>
        <w:jc w:val="both"/>
        <w:rPr>
          <w:rFonts w:ascii="Times New Roman" w:hAnsi="Times New Roman" w:cs="Times New Roman"/>
          <w:sz w:val="24"/>
          <w:szCs w:val="24"/>
        </w:rPr>
      </w:pPr>
      <w:proofErr w:type="spellStart"/>
      <w:r w:rsidRPr="001B15D2">
        <w:rPr>
          <w:rFonts w:ascii="Times New Roman" w:hAnsi="Times New Roman" w:cs="Times New Roman"/>
          <w:sz w:val="24"/>
          <w:szCs w:val="24"/>
        </w:rPr>
        <w:t>проблемосодержащую</w:t>
      </w:r>
      <w:proofErr w:type="spellEnd"/>
      <w:r w:rsidRPr="001B15D2">
        <w:rPr>
          <w:rFonts w:ascii="Times New Roman" w:hAnsi="Times New Roman" w:cs="Times New Roman"/>
          <w:sz w:val="24"/>
          <w:szCs w:val="24"/>
        </w:rPr>
        <w:t xml:space="preserve"> систему, в которой существующая ситуация воспринимается как проблема;</w:t>
      </w:r>
    </w:p>
    <w:p w:rsidR="001B15D2" w:rsidRPr="001B15D2" w:rsidRDefault="001B15D2" w:rsidP="001B15D2">
      <w:pPr>
        <w:pStyle w:val="a3"/>
        <w:numPr>
          <w:ilvl w:val="0"/>
          <w:numId w:val="9"/>
        </w:numPr>
        <w:jc w:val="both"/>
        <w:rPr>
          <w:rFonts w:ascii="Times New Roman" w:hAnsi="Times New Roman" w:cs="Times New Roman"/>
          <w:sz w:val="24"/>
          <w:szCs w:val="24"/>
        </w:rPr>
      </w:pPr>
      <w:proofErr w:type="spellStart"/>
      <w:r w:rsidRPr="001B15D2">
        <w:rPr>
          <w:rFonts w:ascii="Times New Roman" w:hAnsi="Times New Roman" w:cs="Times New Roman"/>
          <w:sz w:val="24"/>
          <w:szCs w:val="24"/>
        </w:rPr>
        <w:lastRenderedPageBreak/>
        <w:t>проблеморазрешающую</w:t>
      </w:r>
      <w:proofErr w:type="spellEnd"/>
      <w:r w:rsidRPr="001B15D2">
        <w:rPr>
          <w:rFonts w:ascii="Times New Roman" w:hAnsi="Times New Roman" w:cs="Times New Roman"/>
          <w:sz w:val="24"/>
          <w:szCs w:val="24"/>
        </w:rPr>
        <w:t xml:space="preserve"> систему, которая может так повлиять на ход событий, что проблема исчезнет полностью или ослабеет;</w:t>
      </w:r>
    </w:p>
    <w:p w:rsidR="001B15D2" w:rsidRPr="001B15D2" w:rsidRDefault="001B15D2" w:rsidP="001B15D2">
      <w:pPr>
        <w:pStyle w:val="a3"/>
        <w:numPr>
          <w:ilvl w:val="0"/>
          <w:numId w:val="9"/>
        </w:numPr>
        <w:jc w:val="both"/>
        <w:rPr>
          <w:rFonts w:ascii="Times New Roman" w:hAnsi="Times New Roman" w:cs="Times New Roman"/>
          <w:sz w:val="24"/>
          <w:szCs w:val="24"/>
        </w:rPr>
      </w:pPr>
      <w:r w:rsidRPr="001B15D2">
        <w:rPr>
          <w:rFonts w:ascii="Times New Roman" w:hAnsi="Times New Roman" w:cs="Times New Roman"/>
          <w:sz w:val="24"/>
          <w:szCs w:val="24"/>
        </w:rPr>
        <w:t>окружающую среду, в которой существуют и с которой взаимодействуют обе системы.</w:t>
      </w:r>
    </w:p>
    <w:p w:rsidR="001B15D2" w:rsidRPr="001B15D2" w:rsidRDefault="001B15D2" w:rsidP="001B15D2">
      <w:pPr>
        <w:spacing w:after="0"/>
        <w:jc w:val="both"/>
        <w:rPr>
          <w:rFonts w:ascii="Times New Roman" w:hAnsi="Times New Roman" w:cs="Times New Roman"/>
          <w:sz w:val="24"/>
          <w:szCs w:val="24"/>
        </w:rPr>
      </w:pPr>
      <w:proofErr w:type="gramStart"/>
      <w:r w:rsidRPr="001B15D2">
        <w:rPr>
          <w:rFonts w:ascii="Times New Roman" w:hAnsi="Times New Roman" w:cs="Times New Roman"/>
          <w:sz w:val="24"/>
          <w:szCs w:val="24"/>
        </w:rPr>
        <w:t xml:space="preserve">Характер целей для трех составных компонентов проблемной ситуации различен: для </w:t>
      </w:r>
      <w:proofErr w:type="spellStart"/>
      <w:r w:rsidRPr="001B15D2">
        <w:rPr>
          <w:rFonts w:ascii="Times New Roman" w:hAnsi="Times New Roman" w:cs="Times New Roman"/>
          <w:sz w:val="24"/>
          <w:szCs w:val="24"/>
        </w:rPr>
        <w:t>проблемосодержащей</w:t>
      </w:r>
      <w:proofErr w:type="spellEnd"/>
      <w:r w:rsidRPr="001B15D2">
        <w:rPr>
          <w:rFonts w:ascii="Times New Roman" w:hAnsi="Times New Roman" w:cs="Times New Roman"/>
          <w:sz w:val="24"/>
          <w:szCs w:val="24"/>
        </w:rPr>
        <w:t xml:space="preserve"> системы это </w:t>
      </w:r>
      <w:r w:rsidRPr="001B15D2">
        <w:rPr>
          <w:rFonts w:ascii="Times New Roman" w:hAnsi="Times New Roman" w:cs="Times New Roman"/>
          <w:i/>
          <w:sz w:val="24"/>
          <w:szCs w:val="24"/>
        </w:rPr>
        <w:t>цели достижения</w:t>
      </w:r>
      <w:r w:rsidRPr="001B15D2">
        <w:rPr>
          <w:rFonts w:ascii="Times New Roman" w:hAnsi="Times New Roman" w:cs="Times New Roman"/>
          <w:sz w:val="24"/>
          <w:szCs w:val="24"/>
        </w:rPr>
        <w:t xml:space="preserve"> (главное разрешить проблему); цели </w:t>
      </w:r>
      <w:proofErr w:type="spellStart"/>
      <w:r w:rsidRPr="001B15D2">
        <w:rPr>
          <w:rFonts w:ascii="Times New Roman" w:hAnsi="Times New Roman" w:cs="Times New Roman"/>
          <w:sz w:val="24"/>
          <w:szCs w:val="24"/>
        </w:rPr>
        <w:t>проблеморазрешающей</w:t>
      </w:r>
      <w:proofErr w:type="spellEnd"/>
      <w:r w:rsidRPr="001B15D2">
        <w:rPr>
          <w:rFonts w:ascii="Times New Roman" w:hAnsi="Times New Roman" w:cs="Times New Roman"/>
          <w:sz w:val="24"/>
          <w:szCs w:val="24"/>
        </w:rPr>
        <w:t xml:space="preserve"> системы связаны с </w:t>
      </w:r>
      <w:r w:rsidRPr="001B15D2">
        <w:rPr>
          <w:rFonts w:ascii="Times New Roman" w:hAnsi="Times New Roman" w:cs="Times New Roman"/>
          <w:i/>
          <w:sz w:val="24"/>
          <w:szCs w:val="24"/>
        </w:rPr>
        <w:t>рациональным расходованием ресурсов</w:t>
      </w:r>
      <w:r w:rsidRPr="001B15D2">
        <w:rPr>
          <w:rFonts w:ascii="Times New Roman" w:hAnsi="Times New Roman" w:cs="Times New Roman"/>
          <w:sz w:val="24"/>
          <w:szCs w:val="24"/>
        </w:rPr>
        <w:t xml:space="preserve"> на решение проблемы (главное – экономично решить проблему); а цели внешней среды носят пассивный, но </w:t>
      </w:r>
      <w:r w:rsidRPr="001B15D2">
        <w:rPr>
          <w:rFonts w:ascii="Times New Roman" w:hAnsi="Times New Roman" w:cs="Times New Roman"/>
          <w:i/>
          <w:sz w:val="24"/>
          <w:szCs w:val="24"/>
        </w:rPr>
        <w:t>обязательный</w:t>
      </w:r>
      <w:r w:rsidRPr="001B15D2">
        <w:rPr>
          <w:rFonts w:ascii="Times New Roman" w:hAnsi="Times New Roman" w:cs="Times New Roman"/>
          <w:sz w:val="24"/>
          <w:szCs w:val="24"/>
        </w:rPr>
        <w:t xml:space="preserve"> характер (главное – не предпринимать ничего, что противоречило бы законам природы).</w:t>
      </w:r>
      <w:proofErr w:type="gramEnd"/>
      <w:r w:rsidRPr="001B15D2">
        <w:rPr>
          <w:rFonts w:ascii="Times New Roman" w:hAnsi="Times New Roman" w:cs="Times New Roman"/>
          <w:sz w:val="24"/>
          <w:szCs w:val="24"/>
        </w:rPr>
        <w:t xml:space="preserve"> Так возникает </w:t>
      </w:r>
      <w:r w:rsidRPr="001B15D2">
        <w:rPr>
          <w:rFonts w:ascii="Times New Roman" w:hAnsi="Times New Roman" w:cs="Times New Roman"/>
          <w:i/>
          <w:sz w:val="24"/>
          <w:szCs w:val="24"/>
        </w:rPr>
        <w:t>структуризация критериев</w:t>
      </w:r>
      <w:r w:rsidRPr="001B15D2">
        <w:rPr>
          <w:rFonts w:ascii="Times New Roman" w:hAnsi="Times New Roman" w:cs="Times New Roman"/>
          <w:sz w:val="24"/>
          <w:szCs w:val="24"/>
        </w:rPr>
        <w:t>:</w:t>
      </w:r>
    </w:p>
    <w:p w:rsidR="001B15D2" w:rsidRPr="001B15D2" w:rsidRDefault="001B15D2" w:rsidP="001B15D2">
      <w:pPr>
        <w:pStyle w:val="a3"/>
        <w:numPr>
          <w:ilvl w:val="0"/>
          <w:numId w:val="10"/>
        </w:numPr>
        <w:jc w:val="both"/>
        <w:rPr>
          <w:rFonts w:ascii="Times New Roman" w:hAnsi="Times New Roman" w:cs="Times New Roman"/>
          <w:sz w:val="24"/>
          <w:szCs w:val="24"/>
        </w:rPr>
      </w:pPr>
      <w:r w:rsidRPr="001B15D2">
        <w:rPr>
          <w:rFonts w:ascii="Times New Roman" w:hAnsi="Times New Roman" w:cs="Times New Roman"/>
          <w:sz w:val="24"/>
          <w:szCs w:val="24"/>
        </w:rPr>
        <w:t>критерии эффективности (целевые критерии), подлежащие оптимизации;</w:t>
      </w:r>
    </w:p>
    <w:p w:rsidR="001B15D2" w:rsidRPr="001B15D2" w:rsidRDefault="001B15D2" w:rsidP="001B15D2">
      <w:pPr>
        <w:pStyle w:val="a3"/>
        <w:numPr>
          <w:ilvl w:val="0"/>
          <w:numId w:val="10"/>
        </w:numPr>
        <w:jc w:val="both"/>
        <w:rPr>
          <w:rFonts w:ascii="Times New Roman" w:hAnsi="Times New Roman" w:cs="Times New Roman"/>
          <w:sz w:val="24"/>
          <w:szCs w:val="24"/>
        </w:rPr>
      </w:pPr>
      <w:r w:rsidRPr="001B15D2">
        <w:rPr>
          <w:rFonts w:ascii="Times New Roman" w:hAnsi="Times New Roman" w:cs="Times New Roman"/>
          <w:sz w:val="24"/>
          <w:szCs w:val="24"/>
        </w:rPr>
        <w:t>критерии ограничения и;</w:t>
      </w:r>
    </w:p>
    <w:p w:rsidR="001B15D2" w:rsidRPr="001B15D2" w:rsidRDefault="001B15D2" w:rsidP="001B15D2">
      <w:pPr>
        <w:pStyle w:val="a3"/>
        <w:numPr>
          <w:ilvl w:val="0"/>
          <w:numId w:val="10"/>
        </w:num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критерии сохранения, требующие соблюдения постоянства. </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Целевые критерии предоставляют возможности для выдвижения все новых и новых альтернатив в поисках наилучшей, а критерии-ограничения и критерии-сохранения, запрещая некоторые из альтернатив, заведомо уменьшают их число.</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b/>
          <w:sz w:val="20"/>
          <w:szCs w:val="20"/>
        </w:rPr>
        <w:t xml:space="preserve">                        Пример.</w:t>
      </w:r>
      <w:r w:rsidRPr="001B15D2">
        <w:rPr>
          <w:rFonts w:ascii="Times New Roman" w:hAnsi="Times New Roman" w:cs="Times New Roman"/>
          <w:sz w:val="20"/>
          <w:szCs w:val="20"/>
        </w:rPr>
        <w:t xml:space="preserve"> Перед предприятием стоит задача: внедрять </w:t>
      </w:r>
      <w:proofErr w:type="gramStart"/>
      <w:r w:rsidRPr="001B15D2">
        <w:rPr>
          <w:rFonts w:ascii="Times New Roman" w:hAnsi="Times New Roman" w:cs="Times New Roman"/>
          <w:sz w:val="20"/>
          <w:szCs w:val="20"/>
        </w:rPr>
        <w:t>новые</w:t>
      </w:r>
      <w:proofErr w:type="gramEnd"/>
      <w:r w:rsidRPr="001B15D2">
        <w:rPr>
          <w:rFonts w:ascii="Times New Roman" w:hAnsi="Times New Roman" w:cs="Times New Roman"/>
          <w:sz w:val="20"/>
          <w:szCs w:val="20"/>
        </w:rPr>
        <w:t xml:space="preserve">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технологии при имеющихся ресурсах, но эти технологии обязательно  </w:t>
      </w:r>
    </w:p>
    <w:p w:rsidR="001B15D2" w:rsidRPr="001B15D2" w:rsidRDefault="001B15D2" w:rsidP="001B15D2">
      <w:pPr>
        <w:jc w:val="both"/>
        <w:rPr>
          <w:rFonts w:ascii="Times New Roman" w:hAnsi="Times New Roman" w:cs="Times New Roman"/>
          <w:sz w:val="20"/>
          <w:szCs w:val="20"/>
        </w:rPr>
      </w:pPr>
      <w:r w:rsidRPr="001B15D2">
        <w:rPr>
          <w:rFonts w:ascii="Times New Roman" w:hAnsi="Times New Roman" w:cs="Times New Roman"/>
          <w:sz w:val="20"/>
          <w:szCs w:val="20"/>
        </w:rPr>
        <w:t xml:space="preserve">                       должны быть энергосберегающими. </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sz w:val="24"/>
          <w:szCs w:val="24"/>
        </w:rPr>
        <w:t>Одними целевыми критериями можно жертвовать ради других, а критерии-ограничения и критерии-сохранения исключить нельзя – они должны строго соблюдаться. Расширение спектра целевых критериев усложняет работу специалиста, а расширение спектра критериев-ограничений и критериев-сохранений упрощает его работу.</w:t>
      </w:r>
    </w:p>
    <w:p w:rsidR="001B15D2" w:rsidRPr="001B15D2" w:rsidRDefault="001B15D2" w:rsidP="001B15D2">
      <w:pPr>
        <w:spacing w:before="240" w:after="0"/>
        <w:jc w:val="both"/>
        <w:rPr>
          <w:rFonts w:ascii="Times New Roman" w:hAnsi="Times New Roman" w:cs="Times New Roman"/>
          <w:sz w:val="24"/>
          <w:szCs w:val="24"/>
        </w:rPr>
      </w:pPr>
      <w:r w:rsidRPr="001B15D2">
        <w:rPr>
          <w:rFonts w:ascii="Times New Roman" w:hAnsi="Times New Roman" w:cs="Times New Roman"/>
          <w:sz w:val="24"/>
          <w:szCs w:val="24"/>
        </w:rPr>
        <w:t xml:space="preserve">Для упорядочения критериев в системном анализе используют </w:t>
      </w:r>
      <w:r w:rsidRPr="001B15D2">
        <w:rPr>
          <w:rFonts w:ascii="Times New Roman" w:hAnsi="Times New Roman" w:cs="Times New Roman"/>
          <w:i/>
          <w:sz w:val="24"/>
          <w:szCs w:val="24"/>
        </w:rPr>
        <w:t>измерение</w:t>
      </w:r>
      <w:r w:rsidRPr="001B15D2">
        <w:rPr>
          <w:rFonts w:ascii="Times New Roman" w:hAnsi="Times New Roman" w:cs="Times New Roman"/>
          <w:sz w:val="24"/>
          <w:szCs w:val="24"/>
        </w:rPr>
        <w:t xml:space="preserve">, которое формируется в виде </w:t>
      </w:r>
      <w:r w:rsidRPr="001B15D2">
        <w:rPr>
          <w:rFonts w:ascii="Times New Roman" w:hAnsi="Times New Roman" w:cs="Times New Roman"/>
          <w:i/>
          <w:sz w:val="24"/>
          <w:szCs w:val="24"/>
        </w:rPr>
        <w:t>измерительных шкал</w:t>
      </w:r>
      <w:r w:rsidRPr="001B15D2">
        <w:rPr>
          <w:rFonts w:ascii="Times New Roman" w:hAnsi="Times New Roman" w:cs="Times New Roman"/>
          <w:sz w:val="24"/>
          <w:szCs w:val="24"/>
        </w:rPr>
        <w:t>.</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Измерительные шкалы в зависимости от допустимых на них операций различаются по их силе. Самые слабые – номинальные шкалы, а самые сильные – абсолютные. Три основных </w:t>
      </w:r>
      <w:proofErr w:type="spellStart"/>
      <w:r w:rsidRPr="001B15D2">
        <w:rPr>
          <w:rFonts w:ascii="Times New Roman" w:hAnsi="Times New Roman" w:cs="Times New Roman"/>
          <w:sz w:val="24"/>
          <w:szCs w:val="24"/>
        </w:rPr>
        <w:t>атрибура</w:t>
      </w:r>
      <w:proofErr w:type="spellEnd"/>
      <w:r w:rsidRPr="001B15D2">
        <w:rPr>
          <w:rFonts w:ascii="Times New Roman" w:hAnsi="Times New Roman" w:cs="Times New Roman"/>
          <w:sz w:val="24"/>
          <w:szCs w:val="24"/>
        </w:rPr>
        <w:t xml:space="preserve"> измерительных шкал, определяющих принадлежность шкалы к той или иной категории:</w:t>
      </w:r>
    </w:p>
    <w:p w:rsidR="001B15D2" w:rsidRPr="001B15D2" w:rsidRDefault="001B15D2" w:rsidP="001B15D2">
      <w:pPr>
        <w:pStyle w:val="a3"/>
        <w:numPr>
          <w:ilvl w:val="0"/>
          <w:numId w:val="11"/>
        </w:numPr>
        <w:spacing w:after="0"/>
        <w:jc w:val="both"/>
        <w:rPr>
          <w:rFonts w:ascii="Times New Roman" w:hAnsi="Times New Roman" w:cs="Times New Roman"/>
          <w:sz w:val="24"/>
          <w:szCs w:val="24"/>
        </w:rPr>
      </w:pPr>
      <w:r w:rsidRPr="001B15D2">
        <w:rPr>
          <w:rFonts w:ascii="Times New Roman" w:hAnsi="Times New Roman" w:cs="Times New Roman"/>
          <w:i/>
          <w:sz w:val="24"/>
          <w:szCs w:val="24"/>
        </w:rPr>
        <w:t>упорядоченность</w:t>
      </w:r>
      <w:r w:rsidRPr="001B15D2">
        <w:rPr>
          <w:rFonts w:ascii="Times New Roman" w:hAnsi="Times New Roman" w:cs="Times New Roman"/>
          <w:sz w:val="24"/>
          <w:szCs w:val="24"/>
        </w:rPr>
        <w:t xml:space="preserve"> данных означает, что один пункт шкалы, соответствующий измеряемому свойству, больше, меньше или равен другому пункту;</w:t>
      </w:r>
    </w:p>
    <w:p w:rsidR="001B15D2" w:rsidRPr="001B15D2" w:rsidRDefault="001B15D2" w:rsidP="001B15D2">
      <w:pPr>
        <w:pStyle w:val="a3"/>
        <w:numPr>
          <w:ilvl w:val="0"/>
          <w:numId w:val="11"/>
        </w:numPr>
        <w:spacing w:after="0"/>
        <w:jc w:val="both"/>
        <w:rPr>
          <w:rFonts w:ascii="Times New Roman" w:hAnsi="Times New Roman" w:cs="Times New Roman"/>
          <w:sz w:val="24"/>
          <w:szCs w:val="24"/>
        </w:rPr>
      </w:pPr>
      <w:r w:rsidRPr="001B15D2">
        <w:rPr>
          <w:rFonts w:ascii="Times New Roman" w:hAnsi="Times New Roman" w:cs="Times New Roman"/>
          <w:i/>
          <w:sz w:val="24"/>
          <w:szCs w:val="24"/>
        </w:rPr>
        <w:t xml:space="preserve">интервальность </w:t>
      </w:r>
      <w:r w:rsidRPr="001B15D2">
        <w:rPr>
          <w:rFonts w:ascii="Times New Roman" w:hAnsi="Times New Roman" w:cs="Times New Roman"/>
          <w:sz w:val="24"/>
          <w:szCs w:val="24"/>
        </w:rPr>
        <w:t>данных означает, что интервал между любой парой чисел, соответствующих измеряемым свойствам, больше, меньше или равен интервалу между другой парой чисел;</w:t>
      </w:r>
    </w:p>
    <w:p w:rsidR="001B15D2" w:rsidRPr="001B15D2" w:rsidRDefault="001B15D2" w:rsidP="001B15D2">
      <w:pPr>
        <w:pStyle w:val="a3"/>
        <w:numPr>
          <w:ilvl w:val="0"/>
          <w:numId w:val="11"/>
        </w:numPr>
        <w:spacing w:after="0"/>
        <w:jc w:val="both"/>
        <w:rPr>
          <w:rFonts w:ascii="Times New Roman" w:hAnsi="Times New Roman" w:cs="Times New Roman"/>
          <w:sz w:val="24"/>
          <w:szCs w:val="24"/>
        </w:rPr>
      </w:pPr>
      <w:r w:rsidRPr="001B15D2">
        <w:rPr>
          <w:rFonts w:ascii="Times New Roman" w:hAnsi="Times New Roman" w:cs="Times New Roman"/>
          <w:i/>
          <w:sz w:val="24"/>
          <w:szCs w:val="24"/>
        </w:rPr>
        <w:t>нулевая точка</w:t>
      </w:r>
      <w:r w:rsidRPr="001B15D2">
        <w:rPr>
          <w:rFonts w:ascii="Times New Roman" w:hAnsi="Times New Roman" w:cs="Times New Roman"/>
          <w:sz w:val="24"/>
          <w:szCs w:val="24"/>
        </w:rPr>
        <w:t xml:space="preserve"> (или точка отсчета) означает, что  набор чисел, соответствующих измеряемым свойствам, имеет точку отсчета, обозначенную за нуль, что соответствует полному отсутствию измеряемого свойства.</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Выделяют следующие группы шкал:</w:t>
      </w:r>
    </w:p>
    <w:p w:rsidR="001B15D2" w:rsidRPr="001B15D2" w:rsidRDefault="001B15D2" w:rsidP="001B15D2">
      <w:pPr>
        <w:pStyle w:val="a3"/>
        <w:numPr>
          <w:ilvl w:val="0"/>
          <w:numId w:val="12"/>
        </w:numPr>
        <w:spacing w:after="0"/>
        <w:jc w:val="both"/>
        <w:rPr>
          <w:rFonts w:ascii="Times New Roman" w:hAnsi="Times New Roman" w:cs="Times New Roman"/>
          <w:sz w:val="24"/>
          <w:szCs w:val="24"/>
        </w:rPr>
      </w:pPr>
      <w:proofErr w:type="spellStart"/>
      <w:r w:rsidRPr="001B15D2">
        <w:rPr>
          <w:rFonts w:ascii="Times New Roman" w:hAnsi="Times New Roman" w:cs="Times New Roman"/>
          <w:sz w:val="24"/>
          <w:szCs w:val="24"/>
        </w:rPr>
        <w:t>неметрические</w:t>
      </w:r>
      <w:proofErr w:type="spellEnd"/>
      <w:r w:rsidRPr="001B15D2">
        <w:rPr>
          <w:rFonts w:ascii="Times New Roman" w:hAnsi="Times New Roman" w:cs="Times New Roman"/>
          <w:sz w:val="24"/>
          <w:szCs w:val="24"/>
        </w:rPr>
        <w:t xml:space="preserve"> или качественные шкалы, в которых </w:t>
      </w:r>
      <w:proofErr w:type="spellStart"/>
      <w:r w:rsidRPr="001B15D2">
        <w:rPr>
          <w:rFonts w:ascii="Times New Roman" w:hAnsi="Times New Roman" w:cs="Times New Roman"/>
          <w:sz w:val="24"/>
          <w:szCs w:val="24"/>
        </w:rPr>
        <w:t>отсутсвуют</w:t>
      </w:r>
      <w:proofErr w:type="spellEnd"/>
      <w:r w:rsidRPr="001B15D2">
        <w:rPr>
          <w:rFonts w:ascii="Times New Roman" w:hAnsi="Times New Roman" w:cs="Times New Roman"/>
          <w:sz w:val="24"/>
          <w:szCs w:val="24"/>
        </w:rPr>
        <w:t xml:space="preserve"> единицы измерений (номинальная и порядковая шкалы);</w:t>
      </w:r>
    </w:p>
    <w:p w:rsidR="001B15D2" w:rsidRPr="001B15D2" w:rsidRDefault="001B15D2" w:rsidP="001B15D2">
      <w:pPr>
        <w:pStyle w:val="a3"/>
        <w:numPr>
          <w:ilvl w:val="0"/>
          <w:numId w:val="12"/>
        </w:numPr>
        <w:spacing w:after="0"/>
        <w:jc w:val="both"/>
        <w:rPr>
          <w:rFonts w:ascii="Times New Roman" w:hAnsi="Times New Roman" w:cs="Times New Roman"/>
          <w:sz w:val="24"/>
          <w:szCs w:val="24"/>
        </w:rPr>
      </w:pPr>
      <w:proofErr w:type="gramStart"/>
      <w:r w:rsidRPr="001B15D2">
        <w:rPr>
          <w:rFonts w:ascii="Times New Roman" w:hAnsi="Times New Roman" w:cs="Times New Roman"/>
          <w:sz w:val="24"/>
          <w:szCs w:val="24"/>
        </w:rPr>
        <w:t>количественные</w:t>
      </w:r>
      <w:proofErr w:type="gramEnd"/>
      <w:r w:rsidRPr="001B15D2">
        <w:rPr>
          <w:rFonts w:ascii="Times New Roman" w:hAnsi="Times New Roman" w:cs="Times New Roman"/>
          <w:sz w:val="24"/>
          <w:szCs w:val="24"/>
        </w:rPr>
        <w:t xml:space="preserve"> или метрические (шкала интервалов, шкала отношений и абсолютная шкала).</w:t>
      </w:r>
    </w:p>
    <w:p w:rsidR="001B15D2" w:rsidRPr="001B15D2" w:rsidRDefault="001B15D2" w:rsidP="001B15D2">
      <w:pPr>
        <w:tabs>
          <w:tab w:val="left" w:pos="4155"/>
        </w:tabs>
        <w:spacing w:after="0"/>
        <w:jc w:val="both"/>
        <w:rPr>
          <w:rFonts w:ascii="Times New Roman" w:hAnsi="Times New Roman" w:cs="Times New Roman"/>
          <w:i/>
          <w:sz w:val="24"/>
          <w:szCs w:val="24"/>
        </w:rPr>
      </w:pPr>
      <w:r w:rsidRPr="001B15D2">
        <w:rPr>
          <w:rFonts w:ascii="Times New Roman" w:hAnsi="Times New Roman" w:cs="Times New Roman"/>
          <w:i/>
          <w:sz w:val="24"/>
          <w:szCs w:val="24"/>
        </w:rPr>
        <w:t>Типы шкал:</w:t>
      </w:r>
    </w:p>
    <w:p w:rsidR="001B15D2" w:rsidRPr="001B15D2" w:rsidRDefault="001B15D2" w:rsidP="001B15D2">
      <w:pPr>
        <w:tabs>
          <w:tab w:val="left" w:pos="4155"/>
        </w:tabs>
        <w:spacing w:after="0"/>
        <w:jc w:val="both"/>
        <w:rPr>
          <w:rFonts w:ascii="Times New Roman" w:hAnsi="Times New Roman" w:cs="Times New Roman"/>
          <w:sz w:val="24"/>
          <w:szCs w:val="24"/>
        </w:rPr>
      </w:pPr>
      <w:r w:rsidRPr="001B15D2">
        <w:rPr>
          <w:rFonts w:ascii="Times New Roman" w:hAnsi="Times New Roman" w:cs="Times New Roman"/>
          <w:sz w:val="24"/>
          <w:szCs w:val="24"/>
        </w:rPr>
        <w:lastRenderedPageBreak/>
        <w:t xml:space="preserve">Шкала </w:t>
      </w:r>
      <w:r w:rsidRPr="001B15D2">
        <w:rPr>
          <w:rFonts w:ascii="Times New Roman" w:hAnsi="Times New Roman" w:cs="Times New Roman"/>
          <w:i/>
          <w:sz w:val="24"/>
          <w:szCs w:val="24"/>
        </w:rPr>
        <w:t>наименований</w:t>
      </w:r>
      <w:r w:rsidRPr="001B15D2">
        <w:rPr>
          <w:rFonts w:ascii="Times New Roman" w:hAnsi="Times New Roman" w:cs="Times New Roman"/>
          <w:sz w:val="24"/>
          <w:szCs w:val="24"/>
        </w:rPr>
        <w:t xml:space="preserve"> (</w:t>
      </w:r>
      <w:r w:rsidRPr="001B15D2">
        <w:rPr>
          <w:rFonts w:ascii="Times New Roman" w:hAnsi="Times New Roman" w:cs="Times New Roman"/>
          <w:i/>
          <w:sz w:val="24"/>
          <w:szCs w:val="24"/>
        </w:rPr>
        <w:t>номинальная</w:t>
      </w:r>
      <w:r w:rsidRPr="001B15D2">
        <w:rPr>
          <w:rFonts w:ascii="Times New Roman" w:hAnsi="Times New Roman" w:cs="Times New Roman"/>
          <w:sz w:val="24"/>
          <w:szCs w:val="24"/>
        </w:rPr>
        <w:t xml:space="preserve"> или </w:t>
      </w:r>
      <w:r w:rsidRPr="001B15D2">
        <w:rPr>
          <w:rFonts w:ascii="Times New Roman" w:hAnsi="Times New Roman" w:cs="Times New Roman"/>
          <w:i/>
          <w:sz w:val="24"/>
          <w:szCs w:val="24"/>
        </w:rPr>
        <w:t>классификационная</w:t>
      </w:r>
      <w:r w:rsidRPr="001B15D2">
        <w:rPr>
          <w:rFonts w:ascii="Times New Roman" w:hAnsi="Times New Roman" w:cs="Times New Roman"/>
          <w:sz w:val="24"/>
          <w:szCs w:val="24"/>
        </w:rPr>
        <w:t xml:space="preserve">) представляет собой конечный набор обозначений </w:t>
      </w:r>
      <w:r w:rsidRPr="001B15D2">
        <w:rPr>
          <w:rFonts w:ascii="Times New Roman" w:hAnsi="Times New Roman" w:cs="Times New Roman"/>
          <w:i/>
          <w:sz w:val="24"/>
          <w:szCs w:val="24"/>
        </w:rPr>
        <w:t>для никак не связанных между собой состояний (свойств) объекта</w:t>
      </w:r>
      <w:r w:rsidRPr="001B15D2">
        <w:rPr>
          <w:rFonts w:ascii="Times New Roman" w:hAnsi="Times New Roman" w:cs="Times New Roman"/>
          <w:sz w:val="24"/>
          <w:szCs w:val="24"/>
        </w:rPr>
        <w:t>. Это самая простая шкала, используемая с целью отличить один объект от другого.</w:t>
      </w:r>
    </w:p>
    <w:p w:rsidR="001B15D2" w:rsidRPr="001B15D2" w:rsidRDefault="001B15D2" w:rsidP="001B15D2">
      <w:pPr>
        <w:tabs>
          <w:tab w:val="left" w:pos="4155"/>
        </w:tabs>
        <w:spacing w:after="0"/>
        <w:jc w:val="both"/>
        <w:rPr>
          <w:rFonts w:ascii="Times New Roman" w:hAnsi="Times New Roman" w:cs="Times New Roman"/>
          <w:sz w:val="20"/>
          <w:szCs w:val="20"/>
        </w:rPr>
      </w:pPr>
      <w:r w:rsidRPr="001B15D2">
        <w:rPr>
          <w:rFonts w:ascii="Times New Roman" w:hAnsi="Times New Roman" w:cs="Times New Roman"/>
          <w:b/>
          <w:sz w:val="20"/>
          <w:szCs w:val="20"/>
        </w:rPr>
        <w:t xml:space="preserve">                             Примеры.</w:t>
      </w:r>
      <w:r w:rsidRPr="001B15D2">
        <w:rPr>
          <w:rFonts w:ascii="Times New Roman" w:hAnsi="Times New Roman" w:cs="Times New Roman"/>
          <w:sz w:val="20"/>
          <w:szCs w:val="20"/>
        </w:rPr>
        <w:t xml:space="preserve"> 1. </w:t>
      </w:r>
      <w:proofErr w:type="gramStart"/>
      <w:r w:rsidRPr="001B15D2">
        <w:rPr>
          <w:rFonts w:ascii="Times New Roman" w:hAnsi="Times New Roman" w:cs="Times New Roman"/>
          <w:sz w:val="20"/>
          <w:szCs w:val="20"/>
        </w:rPr>
        <w:t xml:space="preserve">Слова естественного языка (географические названия,      </w:t>
      </w:r>
      <w:proofErr w:type="gramEnd"/>
    </w:p>
    <w:p w:rsidR="001B15D2" w:rsidRPr="001B15D2" w:rsidRDefault="001B15D2" w:rsidP="001B15D2">
      <w:pPr>
        <w:tabs>
          <w:tab w:val="left" w:pos="4155"/>
        </w:tabs>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собственные имена людей и т.д.). 2. </w:t>
      </w:r>
      <w:proofErr w:type="gramStart"/>
      <w:r w:rsidRPr="001B15D2">
        <w:rPr>
          <w:rFonts w:ascii="Times New Roman" w:hAnsi="Times New Roman" w:cs="Times New Roman"/>
          <w:sz w:val="20"/>
          <w:szCs w:val="20"/>
        </w:rPr>
        <w:t xml:space="preserve">Произвольные символы (гербы и                                          </w:t>
      </w:r>
      <w:proofErr w:type="gramEnd"/>
    </w:p>
    <w:p w:rsidR="001B15D2" w:rsidRPr="001B15D2" w:rsidRDefault="001B15D2" w:rsidP="001B15D2">
      <w:pPr>
        <w:tabs>
          <w:tab w:val="left" w:pos="4155"/>
        </w:tabs>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флаги государств, эмблемы родов войск, </w:t>
      </w:r>
      <w:proofErr w:type="spellStart"/>
      <w:r w:rsidRPr="001B15D2">
        <w:rPr>
          <w:rFonts w:ascii="Times New Roman" w:hAnsi="Times New Roman" w:cs="Times New Roman"/>
          <w:sz w:val="20"/>
          <w:szCs w:val="20"/>
        </w:rPr>
        <w:t>всевозмодные</w:t>
      </w:r>
      <w:proofErr w:type="spellEnd"/>
      <w:r w:rsidRPr="001B15D2">
        <w:rPr>
          <w:rFonts w:ascii="Times New Roman" w:hAnsi="Times New Roman" w:cs="Times New Roman"/>
          <w:sz w:val="20"/>
          <w:szCs w:val="20"/>
        </w:rPr>
        <w:t xml:space="preserve"> значки). 3. </w:t>
      </w:r>
    </w:p>
    <w:p w:rsidR="001B15D2" w:rsidRPr="001B15D2" w:rsidRDefault="001B15D2" w:rsidP="001B15D2">
      <w:pPr>
        <w:tabs>
          <w:tab w:val="left" w:pos="4155"/>
        </w:tabs>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w:t>
      </w:r>
      <w:proofErr w:type="gramStart"/>
      <w:r w:rsidRPr="001B15D2">
        <w:rPr>
          <w:rFonts w:ascii="Times New Roman" w:hAnsi="Times New Roman" w:cs="Times New Roman"/>
          <w:sz w:val="20"/>
          <w:szCs w:val="20"/>
        </w:rPr>
        <w:t xml:space="preserve">Номера (автомобилей, официальных документов, регистрация  </w:t>
      </w:r>
      <w:proofErr w:type="gramEnd"/>
    </w:p>
    <w:p w:rsidR="001B15D2" w:rsidRPr="001B15D2" w:rsidRDefault="001B15D2" w:rsidP="001B15D2">
      <w:pPr>
        <w:pStyle w:val="a3"/>
        <w:tabs>
          <w:tab w:val="left" w:pos="4155"/>
        </w:tabs>
        <w:spacing w:after="0"/>
        <w:ind w:left="510"/>
        <w:jc w:val="both"/>
        <w:rPr>
          <w:rFonts w:ascii="Times New Roman" w:hAnsi="Times New Roman" w:cs="Times New Roman"/>
          <w:sz w:val="20"/>
          <w:szCs w:val="20"/>
        </w:rPr>
      </w:pPr>
      <w:r w:rsidRPr="001B15D2">
        <w:rPr>
          <w:rFonts w:ascii="Times New Roman" w:hAnsi="Times New Roman" w:cs="Times New Roman"/>
          <w:sz w:val="20"/>
          <w:szCs w:val="20"/>
        </w:rPr>
        <w:t xml:space="preserve">                     спортсменов). 4. </w:t>
      </w:r>
      <w:proofErr w:type="gramStart"/>
      <w:r w:rsidRPr="001B15D2">
        <w:rPr>
          <w:rFonts w:ascii="Times New Roman" w:hAnsi="Times New Roman" w:cs="Times New Roman"/>
          <w:sz w:val="20"/>
          <w:szCs w:val="20"/>
        </w:rPr>
        <w:t xml:space="preserve">Их различные комбинации (почтовые адреса,   </w:t>
      </w:r>
      <w:proofErr w:type="gramEnd"/>
    </w:p>
    <w:p w:rsidR="001B15D2" w:rsidRPr="001B15D2" w:rsidRDefault="001B15D2" w:rsidP="001B15D2">
      <w:pPr>
        <w:pStyle w:val="a3"/>
        <w:tabs>
          <w:tab w:val="left" w:pos="4155"/>
        </w:tabs>
        <w:spacing w:after="0"/>
        <w:ind w:left="510"/>
        <w:jc w:val="both"/>
        <w:rPr>
          <w:rFonts w:ascii="Times New Roman" w:hAnsi="Times New Roman" w:cs="Times New Roman"/>
          <w:sz w:val="20"/>
          <w:szCs w:val="20"/>
        </w:rPr>
      </w:pPr>
      <w:r w:rsidRPr="001B15D2">
        <w:rPr>
          <w:rFonts w:ascii="Times New Roman" w:hAnsi="Times New Roman" w:cs="Times New Roman"/>
          <w:sz w:val="20"/>
          <w:szCs w:val="20"/>
        </w:rPr>
        <w:t xml:space="preserve">                      печати, экслибрисы личных библиотек и т.д.).</w:t>
      </w:r>
    </w:p>
    <w:p w:rsidR="001B15D2" w:rsidRPr="001B15D2" w:rsidRDefault="001B15D2" w:rsidP="001B15D2">
      <w:pPr>
        <w:pStyle w:val="a3"/>
        <w:tabs>
          <w:tab w:val="left" w:pos="4155"/>
        </w:tabs>
        <w:spacing w:after="0"/>
        <w:ind w:left="142"/>
        <w:jc w:val="both"/>
        <w:rPr>
          <w:rFonts w:ascii="Times New Roman" w:hAnsi="Times New Roman" w:cs="Times New Roman"/>
          <w:sz w:val="24"/>
          <w:szCs w:val="24"/>
        </w:rPr>
      </w:pPr>
      <w:r w:rsidRPr="001B15D2">
        <w:rPr>
          <w:rFonts w:ascii="Times New Roman" w:hAnsi="Times New Roman" w:cs="Times New Roman"/>
          <w:sz w:val="24"/>
          <w:szCs w:val="24"/>
        </w:rPr>
        <w:t xml:space="preserve">При обработке данных, зафиксированных в номинальной шкале, непосредственно с самими данными можно выполнять только </w:t>
      </w:r>
      <w:r w:rsidRPr="001B15D2">
        <w:rPr>
          <w:rFonts w:ascii="Times New Roman" w:hAnsi="Times New Roman" w:cs="Times New Roman"/>
          <w:i/>
          <w:sz w:val="24"/>
          <w:szCs w:val="24"/>
        </w:rPr>
        <w:t>операцию проверки их совпадения или несовпадения</w:t>
      </w:r>
      <w:r w:rsidRPr="001B15D2">
        <w:rPr>
          <w:rFonts w:ascii="Times New Roman" w:hAnsi="Times New Roman" w:cs="Times New Roman"/>
          <w:sz w:val="24"/>
          <w:szCs w:val="24"/>
        </w:rPr>
        <w:t xml:space="preserve">. </w:t>
      </w:r>
    </w:p>
    <w:p w:rsidR="001B15D2" w:rsidRPr="001B15D2" w:rsidRDefault="001B15D2" w:rsidP="001B15D2">
      <w:pPr>
        <w:tabs>
          <w:tab w:val="left" w:pos="4155"/>
        </w:tabs>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 Шкала </w:t>
      </w:r>
      <w:r w:rsidRPr="001B15D2">
        <w:rPr>
          <w:rFonts w:ascii="Times New Roman" w:hAnsi="Times New Roman" w:cs="Times New Roman"/>
          <w:i/>
          <w:sz w:val="24"/>
          <w:szCs w:val="24"/>
        </w:rPr>
        <w:t>порядка</w:t>
      </w:r>
      <w:r w:rsidRPr="001B15D2">
        <w:rPr>
          <w:rFonts w:ascii="Times New Roman" w:hAnsi="Times New Roman" w:cs="Times New Roman"/>
          <w:sz w:val="24"/>
          <w:szCs w:val="24"/>
        </w:rPr>
        <w:t xml:space="preserve"> (</w:t>
      </w:r>
      <w:r w:rsidRPr="001B15D2">
        <w:rPr>
          <w:rFonts w:ascii="Times New Roman" w:hAnsi="Times New Roman" w:cs="Times New Roman"/>
          <w:i/>
          <w:sz w:val="24"/>
          <w:szCs w:val="24"/>
        </w:rPr>
        <w:t>ординальная, ранговая</w:t>
      </w:r>
      <w:r w:rsidRPr="001B15D2">
        <w:rPr>
          <w:rFonts w:ascii="Times New Roman" w:hAnsi="Times New Roman" w:cs="Times New Roman"/>
          <w:sz w:val="24"/>
          <w:szCs w:val="24"/>
        </w:rPr>
        <w:t xml:space="preserve">) применяется в тех случаях, когда наблюдаемый (измеряемый) признак состояния имеет природу, не только позволяющую отождествить состояния с одним из классов эквивалентности, но и дающую возможность в каком-то отношении сравнить разные классы. В ней присутствует упорядоченность, но отсутствуют атрибуты интервальности и нулевой точки. Оценки упорядочены по возрастанию или убыванию предпочтений ЛПР </w:t>
      </w:r>
      <w:proofErr w:type="gramStart"/>
      <w:r w:rsidRPr="001B15D2">
        <w:rPr>
          <w:rFonts w:ascii="Times New Roman" w:hAnsi="Times New Roman" w:cs="Times New Roman"/>
          <w:sz w:val="24"/>
          <w:szCs w:val="24"/>
        </w:rPr>
        <w:t xml:space="preserve">( </w:t>
      </w:r>
      <w:proofErr w:type="gramEnd"/>
      <w:r w:rsidRPr="001B15D2">
        <w:rPr>
          <w:rFonts w:ascii="Times New Roman" w:hAnsi="Times New Roman" w:cs="Times New Roman"/>
          <w:sz w:val="24"/>
          <w:szCs w:val="24"/>
        </w:rPr>
        <w:t>лицо принимающее решение): очень чистый, вполне удовлетворительно, экологически загрязнено.</w:t>
      </w:r>
    </w:p>
    <w:p w:rsidR="001B15D2" w:rsidRPr="001B15D2" w:rsidRDefault="001B15D2" w:rsidP="001B15D2">
      <w:pPr>
        <w:tabs>
          <w:tab w:val="left" w:pos="4155"/>
        </w:tabs>
        <w:spacing w:after="0"/>
        <w:jc w:val="both"/>
        <w:rPr>
          <w:rFonts w:ascii="Times New Roman" w:hAnsi="Times New Roman" w:cs="Times New Roman"/>
          <w:sz w:val="20"/>
          <w:szCs w:val="20"/>
        </w:rPr>
      </w:pPr>
      <w:r w:rsidRPr="001B15D2">
        <w:rPr>
          <w:rFonts w:ascii="Times New Roman" w:hAnsi="Times New Roman" w:cs="Times New Roman"/>
          <w:b/>
          <w:sz w:val="20"/>
          <w:szCs w:val="20"/>
        </w:rPr>
        <w:t xml:space="preserve">                           Примеры.</w:t>
      </w:r>
      <w:r w:rsidRPr="001B15D2">
        <w:rPr>
          <w:rFonts w:ascii="Times New Roman" w:hAnsi="Times New Roman" w:cs="Times New Roman"/>
          <w:sz w:val="20"/>
          <w:szCs w:val="20"/>
        </w:rPr>
        <w:t xml:space="preserve"> 1. Призовые места в конкурсе. 2.  Социальный статус    </w:t>
      </w:r>
    </w:p>
    <w:p w:rsidR="001B15D2" w:rsidRPr="001B15D2" w:rsidRDefault="001B15D2" w:rsidP="001B15D2">
      <w:pPr>
        <w:tabs>
          <w:tab w:val="left" w:pos="4155"/>
        </w:tabs>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(низший класс, средний класс). 3. Бальная шкала </w:t>
      </w:r>
      <w:proofErr w:type="spellStart"/>
      <w:r w:rsidRPr="001B15D2">
        <w:rPr>
          <w:rFonts w:ascii="Times New Roman" w:hAnsi="Times New Roman" w:cs="Times New Roman"/>
          <w:sz w:val="20"/>
          <w:szCs w:val="20"/>
        </w:rPr>
        <w:t>землетресений</w:t>
      </w:r>
      <w:proofErr w:type="spellEnd"/>
      <w:r w:rsidRPr="001B15D2">
        <w:rPr>
          <w:rFonts w:ascii="Times New Roman" w:hAnsi="Times New Roman" w:cs="Times New Roman"/>
          <w:sz w:val="20"/>
          <w:szCs w:val="20"/>
        </w:rPr>
        <w:t xml:space="preserve"> и т.д.</w:t>
      </w:r>
    </w:p>
    <w:p w:rsidR="001B15D2" w:rsidRPr="001B15D2" w:rsidRDefault="001B15D2" w:rsidP="001B15D2">
      <w:pPr>
        <w:tabs>
          <w:tab w:val="left" w:pos="4155"/>
        </w:tabs>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Шкала </w:t>
      </w:r>
      <w:r w:rsidRPr="001B15D2">
        <w:rPr>
          <w:rFonts w:ascii="Times New Roman" w:hAnsi="Times New Roman" w:cs="Times New Roman"/>
          <w:i/>
          <w:sz w:val="24"/>
          <w:szCs w:val="24"/>
        </w:rPr>
        <w:t>интервалов</w:t>
      </w:r>
      <w:r w:rsidRPr="001B15D2">
        <w:rPr>
          <w:rFonts w:ascii="Times New Roman" w:hAnsi="Times New Roman" w:cs="Times New Roman"/>
          <w:sz w:val="24"/>
          <w:szCs w:val="24"/>
        </w:rPr>
        <w:t xml:space="preserve"> (</w:t>
      </w:r>
      <w:r w:rsidRPr="001B15D2">
        <w:rPr>
          <w:rFonts w:ascii="Times New Roman" w:hAnsi="Times New Roman" w:cs="Times New Roman"/>
          <w:i/>
          <w:sz w:val="24"/>
          <w:szCs w:val="24"/>
        </w:rPr>
        <w:t>интервальная шкала</w:t>
      </w:r>
      <w:r w:rsidRPr="001B15D2">
        <w:rPr>
          <w:rFonts w:ascii="Times New Roman" w:hAnsi="Times New Roman" w:cs="Times New Roman"/>
          <w:sz w:val="24"/>
          <w:szCs w:val="24"/>
        </w:rPr>
        <w:t>) имеет равные расстояния по измерению качества между оценками (</w:t>
      </w:r>
      <w:proofErr w:type="spellStart"/>
      <w:r w:rsidRPr="001B15D2">
        <w:rPr>
          <w:rFonts w:ascii="Times New Roman" w:hAnsi="Times New Roman" w:cs="Times New Roman"/>
          <w:sz w:val="24"/>
          <w:szCs w:val="24"/>
        </w:rPr>
        <w:t>доп</w:t>
      </w:r>
      <w:proofErr w:type="gramStart"/>
      <w:r w:rsidRPr="001B15D2">
        <w:rPr>
          <w:rFonts w:ascii="Times New Roman" w:hAnsi="Times New Roman" w:cs="Times New Roman"/>
          <w:sz w:val="24"/>
          <w:szCs w:val="24"/>
        </w:rPr>
        <w:t>.п</w:t>
      </w:r>
      <w:proofErr w:type="gramEnd"/>
      <w:r w:rsidRPr="001B15D2">
        <w:rPr>
          <w:rFonts w:ascii="Times New Roman" w:hAnsi="Times New Roman" w:cs="Times New Roman"/>
          <w:sz w:val="24"/>
          <w:szCs w:val="24"/>
        </w:rPr>
        <w:t>рибыль</w:t>
      </w:r>
      <w:proofErr w:type="spellEnd"/>
      <w:r w:rsidRPr="001B15D2">
        <w:rPr>
          <w:rFonts w:ascii="Times New Roman" w:hAnsi="Times New Roman" w:cs="Times New Roman"/>
          <w:sz w:val="24"/>
          <w:szCs w:val="24"/>
        </w:rPr>
        <w:t xml:space="preserve"> - 1 млн., 2, 3 и т.д.)   Шкалы могут иметь произвольные начала отсчета и шаг отсчета тоже.</w:t>
      </w:r>
    </w:p>
    <w:p w:rsidR="001B15D2" w:rsidRPr="001B15D2" w:rsidRDefault="001B15D2" w:rsidP="001B15D2">
      <w:pPr>
        <w:tabs>
          <w:tab w:val="left" w:pos="4155"/>
        </w:tabs>
        <w:spacing w:after="0"/>
        <w:jc w:val="center"/>
        <w:rPr>
          <w:rFonts w:ascii="Times New Roman" w:hAnsi="Times New Roman" w:cs="Times New Roman"/>
          <w:sz w:val="20"/>
          <w:szCs w:val="20"/>
        </w:rPr>
      </w:pPr>
      <w:r w:rsidRPr="001B15D2">
        <w:rPr>
          <w:rFonts w:ascii="Times New Roman" w:hAnsi="Times New Roman" w:cs="Times New Roman"/>
          <w:b/>
          <w:sz w:val="20"/>
          <w:szCs w:val="20"/>
        </w:rPr>
        <w:t>Примеры.</w:t>
      </w:r>
      <w:r w:rsidRPr="001B15D2">
        <w:rPr>
          <w:rFonts w:ascii="Times New Roman" w:hAnsi="Times New Roman" w:cs="Times New Roman"/>
          <w:sz w:val="20"/>
          <w:szCs w:val="20"/>
        </w:rPr>
        <w:t xml:space="preserve"> 1. Температура воздуха, время, и т.д.</w:t>
      </w:r>
    </w:p>
    <w:p w:rsidR="001B15D2" w:rsidRPr="001B15D2" w:rsidRDefault="001B15D2" w:rsidP="001B15D2">
      <w:pPr>
        <w:tabs>
          <w:tab w:val="left" w:pos="4155"/>
        </w:tabs>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Шкала </w:t>
      </w:r>
      <w:r w:rsidRPr="001B15D2">
        <w:rPr>
          <w:rFonts w:ascii="Times New Roman" w:hAnsi="Times New Roman" w:cs="Times New Roman"/>
          <w:i/>
          <w:sz w:val="24"/>
          <w:szCs w:val="24"/>
        </w:rPr>
        <w:t>разностей</w:t>
      </w:r>
      <w:r w:rsidRPr="001B15D2">
        <w:rPr>
          <w:rFonts w:ascii="Times New Roman" w:hAnsi="Times New Roman" w:cs="Times New Roman"/>
          <w:sz w:val="24"/>
          <w:szCs w:val="24"/>
        </w:rPr>
        <w:t xml:space="preserve">. Частным случаем интервальных шкал являются </w:t>
      </w:r>
      <w:r w:rsidRPr="001B15D2">
        <w:rPr>
          <w:rFonts w:ascii="Times New Roman" w:hAnsi="Times New Roman" w:cs="Times New Roman"/>
          <w:i/>
          <w:sz w:val="24"/>
          <w:szCs w:val="24"/>
        </w:rPr>
        <w:t>циклические (периодические</w:t>
      </w:r>
      <w:r w:rsidRPr="001B15D2">
        <w:rPr>
          <w:rFonts w:ascii="Times New Roman" w:hAnsi="Times New Roman" w:cs="Times New Roman"/>
          <w:sz w:val="24"/>
          <w:szCs w:val="24"/>
        </w:rPr>
        <w:t xml:space="preserve">) шкалы, шкалы, </w:t>
      </w:r>
      <w:r w:rsidRPr="001B15D2">
        <w:rPr>
          <w:rFonts w:ascii="Times New Roman" w:hAnsi="Times New Roman" w:cs="Times New Roman"/>
          <w:i/>
          <w:sz w:val="24"/>
          <w:szCs w:val="24"/>
        </w:rPr>
        <w:t>инвариантные к сдвигу</w:t>
      </w:r>
      <w:r w:rsidRPr="001B15D2">
        <w:rPr>
          <w:rFonts w:ascii="Times New Roman" w:hAnsi="Times New Roman" w:cs="Times New Roman"/>
          <w:sz w:val="24"/>
          <w:szCs w:val="24"/>
        </w:rPr>
        <w:t xml:space="preserve">. В такой шкале значение не изменяется при любом числе сдвигов (перевод часов на летнее время и обратно на зимнее). </w:t>
      </w:r>
    </w:p>
    <w:p w:rsidR="001B15D2" w:rsidRPr="001B15D2" w:rsidRDefault="001B15D2" w:rsidP="001B15D2">
      <w:pPr>
        <w:tabs>
          <w:tab w:val="left" w:pos="4155"/>
        </w:tabs>
        <w:spacing w:after="0"/>
        <w:jc w:val="both"/>
        <w:rPr>
          <w:rFonts w:ascii="Times New Roman" w:hAnsi="Times New Roman" w:cs="Times New Roman"/>
          <w:sz w:val="20"/>
          <w:szCs w:val="20"/>
        </w:rPr>
      </w:pPr>
      <w:r w:rsidRPr="001B15D2">
        <w:rPr>
          <w:rFonts w:ascii="Times New Roman" w:hAnsi="Times New Roman" w:cs="Times New Roman"/>
          <w:b/>
          <w:sz w:val="20"/>
          <w:szCs w:val="20"/>
        </w:rPr>
        <w:t xml:space="preserve">                         Примеры. </w:t>
      </w:r>
      <w:r w:rsidRPr="001B15D2">
        <w:rPr>
          <w:rFonts w:ascii="Times New Roman" w:hAnsi="Times New Roman" w:cs="Times New Roman"/>
          <w:sz w:val="20"/>
          <w:szCs w:val="20"/>
        </w:rPr>
        <w:t xml:space="preserve">В таких шкалах измеряется направление из одной точки    </w:t>
      </w:r>
    </w:p>
    <w:p w:rsidR="001B15D2" w:rsidRPr="001B15D2" w:rsidRDefault="001B15D2" w:rsidP="001B15D2">
      <w:pPr>
        <w:tabs>
          <w:tab w:val="left" w:pos="4155"/>
        </w:tabs>
        <w:spacing w:after="0"/>
        <w:jc w:val="both"/>
        <w:rPr>
          <w:rFonts w:ascii="Times New Roman" w:hAnsi="Times New Roman" w:cs="Times New Roman"/>
          <w:sz w:val="24"/>
          <w:szCs w:val="24"/>
        </w:rPr>
      </w:pPr>
      <w:r w:rsidRPr="001B15D2">
        <w:rPr>
          <w:rFonts w:ascii="Times New Roman" w:hAnsi="Times New Roman" w:cs="Times New Roman"/>
          <w:sz w:val="20"/>
          <w:szCs w:val="20"/>
        </w:rPr>
        <w:t xml:space="preserve">                        (шкала компаса), время суток (циферблат часов) и т.д.</w:t>
      </w:r>
    </w:p>
    <w:p w:rsidR="001B15D2" w:rsidRPr="001B15D2" w:rsidRDefault="001B15D2" w:rsidP="001B15D2">
      <w:pPr>
        <w:tabs>
          <w:tab w:val="left" w:pos="4155"/>
        </w:tabs>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Шкала </w:t>
      </w:r>
      <w:r w:rsidRPr="001B15D2">
        <w:rPr>
          <w:rFonts w:ascii="Times New Roman" w:hAnsi="Times New Roman" w:cs="Times New Roman"/>
          <w:i/>
          <w:sz w:val="24"/>
          <w:szCs w:val="24"/>
        </w:rPr>
        <w:t xml:space="preserve">отношений </w:t>
      </w:r>
      <w:r w:rsidRPr="001B15D2">
        <w:rPr>
          <w:rFonts w:ascii="Times New Roman" w:hAnsi="Times New Roman" w:cs="Times New Roman"/>
          <w:sz w:val="24"/>
          <w:szCs w:val="24"/>
        </w:rPr>
        <w:t>(</w:t>
      </w:r>
      <w:r w:rsidRPr="001B15D2">
        <w:rPr>
          <w:rFonts w:ascii="Times New Roman" w:hAnsi="Times New Roman" w:cs="Times New Roman"/>
          <w:i/>
          <w:sz w:val="24"/>
          <w:szCs w:val="24"/>
        </w:rPr>
        <w:t>подобий</w:t>
      </w:r>
      <w:r w:rsidRPr="001B15D2">
        <w:rPr>
          <w:rFonts w:ascii="Times New Roman" w:hAnsi="Times New Roman" w:cs="Times New Roman"/>
          <w:sz w:val="24"/>
          <w:szCs w:val="24"/>
        </w:rPr>
        <w:t>) позволяет выполнять с числами любые арифметические действия, здесь присутствуют все атрибуты измерительных шкал: упорядоченность, интервальность, нулевая точка. Величины, измеряемые в шкале отношений, имеют естественный, абсолютный нуль, хотя остается свобода в выборе единиц. Из шкалы видно, во сколько раз свойство одного объекта превосходит такое же свойство другого объекта.</w:t>
      </w:r>
    </w:p>
    <w:p w:rsidR="001B15D2" w:rsidRPr="001B15D2" w:rsidRDefault="001B15D2" w:rsidP="001B15D2">
      <w:pPr>
        <w:tabs>
          <w:tab w:val="left" w:pos="4155"/>
        </w:tabs>
        <w:spacing w:after="0"/>
        <w:jc w:val="right"/>
        <w:rPr>
          <w:rFonts w:ascii="Times New Roman" w:hAnsi="Times New Roman" w:cs="Times New Roman"/>
          <w:sz w:val="24"/>
          <w:szCs w:val="24"/>
        </w:rPr>
      </w:pPr>
      <w:r w:rsidRPr="001B15D2">
        <w:rPr>
          <w:rFonts w:ascii="Times New Roman" w:hAnsi="Times New Roman" w:cs="Times New Roman"/>
          <w:b/>
          <w:sz w:val="20"/>
          <w:szCs w:val="20"/>
        </w:rPr>
        <w:t xml:space="preserve">Примеры. </w:t>
      </w:r>
      <w:r w:rsidRPr="001B15D2">
        <w:rPr>
          <w:rFonts w:ascii="Times New Roman" w:hAnsi="Times New Roman" w:cs="Times New Roman"/>
          <w:sz w:val="20"/>
          <w:szCs w:val="20"/>
        </w:rPr>
        <w:t>1. Вес, длина, деньги, производственные показатели и т.д.</w:t>
      </w:r>
    </w:p>
    <w:p w:rsidR="001B15D2" w:rsidRPr="001B15D2" w:rsidRDefault="001B15D2" w:rsidP="001B15D2">
      <w:pPr>
        <w:tabs>
          <w:tab w:val="left" w:pos="4155"/>
        </w:tabs>
        <w:spacing w:after="0"/>
        <w:jc w:val="both"/>
        <w:rPr>
          <w:rFonts w:ascii="Times New Roman" w:hAnsi="Times New Roman" w:cs="Times New Roman"/>
          <w:sz w:val="24"/>
          <w:szCs w:val="24"/>
        </w:rPr>
      </w:pPr>
      <w:r w:rsidRPr="001B15D2">
        <w:rPr>
          <w:rFonts w:ascii="Times New Roman" w:hAnsi="Times New Roman" w:cs="Times New Roman"/>
          <w:i/>
          <w:sz w:val="24"/>
          <w:szCs w:val="24"/>
        </w:rPr>
        <w:t>Абсолютная</w:t>
      </w:r>
      <w:r w:rsidRPr="001B15D2">
        <w:rPr>
          <w:rFonts w:ascii="Times New Roman" w:hAnsi="Times New Roman" w:cs="Times New Roman"/>
          <w:sz w:val="24"/>
          <w:szCs w:val="24"/>
        </w:rPr>
        <w:t xml:space="preserve"> шкала имеет и абсолютный </w:t>
      </w:r>
      <w:proofErr w:type="gramStart"/>
      <w:r w:rsidRPr="001B15D2">
        <w:rPr>
          <w:rFonts w:ascii="Times New Roman" w:hAnsi="Times New Roman" w:cs="Times New Roman"/>
          <w:sz w:val="24"/>
          <w:szCs w:val="24"/>
        </w:rPr>
        <w:t>нуль</w:t>
      </w:r>
      <w:proofErr w:type="gramEnd"/>
      <w:r w:rsidRPr="001B15D2">
        <w:rPr>
          <w:rFonts w:ascii="Times New Roman" w:hAnsi="Times New Roman" w:cs="Times New Roman"/>
          <w:sz w:val="24"/>
          <w:szCs w:val="24"/>
        </w:rPr>
        <w:t xml:space="preserve"> и абсолютную единицу, благодаря этой особенности она в виде числовой оси используется как измерительная шкала в явной форме при  счете предметов, а как вспомогательное средство присутствует во всех остальных шкалах. </w:t>
      </w:r>
    </w:p>
    <w:p w:rsidR="001B15D2" w:rsidRPr="001B15D2" w:rsidRDefault="001B15D2" w:rsidP="001B15D2">
      <w:pPr>
        <w:tabs>
          <w:tab w:val="left" w:pos="4155"/>
        </w:tabs>
        <w:spacing w:after="0"/>
        <w:jc w:val="both"/>
        <w:rPr>
          <w:rFonts w:ascii="Times New Roman" w:hAnsi="Times New Roman" w:cs="Times New Roman"/>
          <w:sz w:val="20"/>
          <w:szCs w:val="20"/>
        </w:rPr>
      </w:pPr>
      <w:r w:rsidRPr="001B15D2">
        <w:rPr>
          <w:rFonts w:ascii="Times New Roman" w:hAnsi="Times New Roman" w:cs="Times New Roman"/>
          <w:b/>
          <w:sz w:val="20"/>
          <w:szCs w:val="20"/>
        </w:rPr>
        <w:t xml:space="preserve">                             Примеры. </w:t>
      </w:r>
      <w:r w:rsidRPr="001B15D2">
        <w:rPr>
          <w:rFonts w:ascii="Times New Roman" w:hAnsi="Times New Roman" w:cs="Times New Roman"/>
          <w:sz w:val="20"/>
          <w:szCs w:val="20"/>
        </w:rPr>
        <w:t xml:space="preserve">1. Абсолютные шкалы применяются для измерения          </w:t>
      </w:r>
    </w:p>
    <w:p w:rsidR="001B15D2" w:rsidRPr="001B15D2" w:rsidRDefault="001B15D2" w:rsidP="001B15D2">
      <w:pPr>
        <w:tabs>
          <w:tab w:val="left" w:pos="4155"/>
        </w:tabs>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количества объектов, предметов, событий, решений и т.п.                   </w:t>
      </w:r>
    </w:p>
    <w:p w:rsidR="001B15D2" w:rsidRPr="001B15D2" w:rsidRDefault="001B15D2" w:rsidP="001B15D2">
      <w:pPr>
        <w:tabs>
          <w:tab w:val="left" w:pos="4155"/>
        </w:tabs>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2. Примером абсолютной шкалы является шкала термометра.</w:t>
      </w:r>
    </w:p>
    <w:p w:rsidR="001B15D2" w:rsidRPr="001B15D2" w:rsidRDefault="001B15D2" w:rsidP="001B15D2">
      <w:pPr>
        <w:tabs>
          <w:tab w:val="left" w:pos="4155"/>
        </w:tabs>
        <w:jc w:val="both"/>
        <w:rPr>
          <w:rFonts w:ascii="Times New Roman" w:hAnsi="Times New Roman" w:cs="Times New Roman"/>
          <w:sz w:val="24"/>
          <w:szCs w:val="24"/>
        </w:rPr>
      </w:pPr>
      <w:r w:rsidRPr="001B15D2">
        <w:rPr>
          <w:rFonts w:ascii="Times New Roman" w:hAnsi="Times New Roman" w:cs="Times New Roman"/>
          <w:sz w:val="24"/>
          <w:szCs w:val="24"/>
        </w:rPr>
        <w:t xml:space="preserve"> Чаще используются шкалы интервалов и отношений. </w:t>
      </w:r>
    </w:p>
    <w:p w:rsidR="001B15D2" w:rsidRPr="001B15D2" w:rsidRDefault="001B15D2" w:rsidP="001B15D2">
      <w:pPr>
        <w:pStyle w:val="a3"/>
        <w:spacing w:before="240" w:line="240" w:lineRule="auto"/>
        <w:ind w:left="0"/>
        <w:jc w:val="center"/>
        <w:rPr>
          <w:rFonts w:ascii="Times New Roman" w:hAnsi="Times New Roman" w:cs="Times New Roman"/>
          <w:b/>
          <w:sz w:val="24"/>
          <w:szCs w:val="24"/>
        </w:rPr>
      </w:pPr>
      <w:r w:rsidRPr="001B15D2">
        <w:rPr>
          <w:rFonts w:ascii="Times New Roman" w:eastAsia="Times New Roman" w:hAnsi="Times New Roman" w:cs="Times New Roman"/>
          <w:b/>
          <w:sz w:val="24"/>
          <w:szCs w:val="24"/>
          <w:lang w:eastAsia="ru-RU"/>
        </w:rPr>
        <w:lastRenderedPageBreak/>
        <w:t xml:space="preserve">4.1.1. Цель и трудности </w:t>
      </w:r>
      <w:proofErr w:type="spellStart"/>
      <w:r w:rsidRPr="001B15D2">
        <w:rPr>
          <w:rFonts w:ascii="Times New Roman" w:eastAsia="Times New Roman" w:hAnsi="Times New Roman" w:cs="Times New Roman"/>
          <w:b/>
          <w:sz w:val="24"/>
          <w:szCs w:val="24"/>
          <w:lang w:eastAsia="ru-RU"/>
        </w:rPr>
        <w:t>целепологания</w:t>
      </w:r>
      <w:proofErr w:type="spellEnd"/>
    </w:p>
    <w:p w:rsidR="001B15D2" w:rsidRPr="001B15D2" w:rsidRDefault="001B15D2" w:rsidP="001B15D2">
      <w:pPr>
        <w:spacing w:after="0"/>
        <w:ind w:left="570"/>
        <w:jc w:val="both"/>
        <w:rPr>
          <w:rFonts w:ascii="Times New Roman" w:hAnsi="Times New Roman" w:cs="Times New Roman"/>
          <w:sz w:val="24"/>
          <w:szCs w:val="24"/>
        </w:rPr>
      </w:pPr>
      <w:r w:rsidRPr="001B15D2">
        <w:rPr>
          <w:rFonts w:ascii="Times New Roman" w:hAnsi="Times New Roman" w:cs="Times New Roman"/>
          <w:sz w:val="24"/>
          <w:szCs w:val="24"/>
        </w:rPr>
        <w:t xml:space="preserve">       Целенаправленно создавая систему, субъект должен заложить в нее желаемую концепцию развития, то есть осуществить </w:t>
      </w:r>
      <w:proofErr w:type="spellStart"/>
      <w:r w:rsidRPr="001B15D2">
        <w:rPr>
          <w:rFonts w:ascii="Times New Roman" w:hAnsi="Times New Roman" w:cs="Times New Roman"/>
          <w:i/>
          <w:sz w:val="24"/>
          <w:szCs w:val="24"/>
        </w:rPr>
        <w:t>целепологание</w:t>
      </w:r>
      <w:proofErr w:type="spellEnd"/>
      <w:r w:rsidRPr="001B15D2">
        <w:rPr>
          <w:rFonts w:ascii="Times New Roman" w:hAnsi="Times New Roman" w:cs="Times New Roman"/>
          <w:sz w:val="24"/>
          <w:szCs w:val="24"/>
        </w:rPr>
        <w:t>.</w:t>
      </w:r>
    </w:p>
    <w:p w:rsidR="001B15D2" w:rsidRPr="001B15D2" w:rsidRDefault="001B15D2" w:rsidP="001B15D2">
      <w:pPr>
        <w:spacing w:after="0"/>
        <w:ind w:left="570"/>
        <w:jc w:val="both"/>
        <w:rPr>
          <w:rFonts w:ascii="Times New Roman" w:hAnsi="Times New Roman" w:cs="Times New Roman"/>
          <w:sz w:val="24"/>
          <w:szCs w:val="24"/>
        </w:rPr>
      </w:pPr>
      <w:r w:rsidRPr="001B15D2">
        <w:rPr>
          <w:rFonts w:ascii="Times New Roman" w:hAnsi="Times New Roman" w:cs="Times New Roman"/>
          <w:sz w:val="24"/>
          <w:szCs w:val="24"/>
        </w:rPr>
        <w:t xml:space="preserve">       В связи с этим возникает определенный ряд трудностей, который необходимо учитывать при формировании </w:t>
      </w:r>
      <w:proofErr w:type="spellStart"/>
      <w:r w:rsidRPr="001B15D2">
        <w:rPr>
          <w:rFonts w:ascii="Times New Roman" w:hAnsi="Times New Roman" w:cs="Times New Roman"/>
          <w:i/>
          <w:sz w:val="24"/>
          <w:szCs w:val="24"/>
        </w:rPr>
        <w:t>целеориентированной</w:t>
      </w:r>
      <w:proofErr w:type="spellEnd"/>
      <w:r w:rsidRPr="001B15D2">
        <w:rPr>
          <w:rFonts w:ascii="Times New Roman" w:hAnsi="Times New Roman" w:cs="Times New Roman"/>
          <w:sz w:val="24"/>
          <w:szCs w:val="24"/>
        </w:rPr>
        <w:t xml:space="preserve"> системы:</w:t>
      </w:r>
    </w:p>
    <w:p w:rsidR="001B15D2" w:rsidRPr="001B15D2" w:rsidRDefault="001B15D2" w:rsidP="001B15D2">
      <w:pPr>
        <w:spacing w:after="0"/>
        <w:ind w:left="570"/>
        <w:jc w:val="both"/>
        <w:rPr>
          <w:rFonts w:ascii="Times New Roman" w:hAnsi="Times New Roman" w:cs="Times New Roman"/>
          <w:sz w:val="24"/>
          <w:szCs w:val="24"/>
        </w:rPr>
      </w:pPr>
      <w:r w:rsidRPr="001B15D2">
        <w:rPr>
          <w:rFonts w:ascii="Times New Roman" w:hAnsi="Times New Roman" w:cs="Times New Roman"/>
          <w:sz w:val="24"/>
          <w:szCs w:val="24"/>
        </w:rPr>
        <w:t xml:space="preserve">- ограничения </w:t>
      </w:r>
      <w:proofErr w:type="spellStart"/>
      <w:r w:rsidRPr="001B15D2">
        <w:rPr>
          <w:rFonts w:ascii="Times New Roman" w:hAnsi="Times New Roman" w:cs="Times New Roman"/>
          <w:sz w:val="24"/>
          <w:szCs w:val="24"/>
        </w:rPr>
        <w:t>целепологания</w:t>
      </w:r>
      <w:proofErr w:type="spellEnd"/>
      <w:r w:rsidRPr="001B15D2">
        <w:rPr>
          <w:rFonts w:ascii="Times New Roman" w:hAnsi="Times New Roman" w:cs="Times New Roman"/>
          <w:sz w:val="24"/>
          <w:szCs w:val="24"/>
        </w:rPr>
        <w:t>;</w:t>
      </w:r>
    </w:p>
    <w:p w:rsidR="001B15D2" w:rsidRPr="001B15D2" w:rsidRDefault="001B15D2" w:rsidP="001B15D2">
      <w:pPr>
        <w:spacing w:after="0"/>
        <w:ind w:left="570"/>
        <w:jc w:val="both"/>
        <w:rPr>
          <w:rFonts w:ascii="Times New Roman" w:hAnsi="Times New Roman" w:cs="Times New Roman"/>
          <w:sz w:val="24"/>
          <w:szCs w:val="24"/>
        </w:rPr>
      </w:pPr>
      <w:r w:rsidRPr="001B15D2">
        <w:rPr>
          <w:rFonts w:ascii="Times New Roman" w:hAnsi="Times New Roman" w:cs="Times New Roman"/>
          <w:sz w:val="24"/>
          <w:szCs w:val="24"/>
        </w:rPr>
        <w:t xml:space="preserve">- проблематика </w:t>
      </w:r>
      <w:proofErr w:type="spellStart"/>
      <w:r w:rsidRPr="001B15D2">
        <w:rPr>
          <w:rFonts w:ascii="Times New Roman" w:hAnsi="Times New Roman" w:cs="Times New Roman"/>
          <w:sz w:val="24"/>
          <w:szCs w:val="24"/>
        </w:rPr>
        <w:t>целепологания</w:t>
      </w:r>
      <w:proofErr w:type="spellEnd"/>
      <w:r w:rsidRPr="001B15D2">
        <w:rPr>
          <w:rFonts w:ascii="Times New Roman" w:hAnsi="Times New Roman" w:cs="Times New Roman"/>
          <w:sz w:val="24"/>
          <w:szCs w:val="24"/>
        </w:rPr>
        <w:t>;</w:t>
      </w:r>
    </w:p>
    <w:p w:rsidR="001B15D2" w:rsidRPr="001B15D2" w:rsidRDefault="001B15D2" w:rsidP="001B15D2">
      <w:pPr>
        <w:spacing w:after="0"/>
        <w:ind w:left="570"/>
        <w:jc w:val="both"/>
        <w:rPr>
          <w:rFonts w:ascii="Times New Roman" w:hAnsi="Times New Roman" w:cs="Times New Roman"/>
          <w:sz w:val="24"/>
          <w:szCs w:val="24"/>
        </w:rPr>
      </w:pPr>
      <w:r w:rsidRPr="001B15D2">
        <w:rPr>
          <w:rFonts w:ascii="Times New Roman" w:hAnsi="Times New Roman" w:cs="Times New Roman"/>
          <w:sz w:val="24"/>
          <w:szCs w:val="24"/>
        </w:rPr>
        <w:t xml:space="preserve">- неопределенность </w:t>
      </w:r>
      <w:proofErr w:type="spellStart"/>
      <w:r w:rsidRPr="001B15D2">
        <w:rPr>
          <w:rFonts w:ascii="Times New Roman" w:hAnsi="Times New Roman" w:cs="Times New Roman"/>
          <w:sz w:val="24"/>
          <w:szCs w:val="24"/>
        </w:rPr>
        <w:t>целепологания</w:t>
      </w:r>
      <w:proofErr w:type="spellEnd"/>
      <w:r w:rsidRPr="001B15D2">
        <w:rPr>
          <w:rFonts w:ascii="Times New Roman" w:hAnsi="Times New Roman" w:cs="Times New Roman"/>
          <w:sz w:val="24"/>
          <w:szCs w:val="24"/>
        </w:rPr>
        <w:t>;</w:t>
      </w:r>
    </w:p>
    <w:p w:rsidR="001B15D2" w:rsidRPr="001B15D2" w:rsidRDefault="001B15D2" w:rsidP="001B15D2">
      <w:pPr>
        <w:spacing w:after="0"/>
        <w:ind w:left="570"/>
        <w:jc w:val="both"/>
        <w:rPr>
          <w:rFonts w:ascii="Times New Roman" w:hAnsi="Times New Roman" w:cs="Times New Roman"/>
          <w:sz w:val="24"/>
          <w:szCs w:val="24"/>
        </w:rPr>
      </w:pPr>
      <w:r w:rsidRPr="001B15D2">
        <w:rPr>
          <w:rFonts w:ascii="Times New Roman" w:hAnsi="Times New Roman" w:cs="Times New Roman"/>
          <w:sz w:val="24"/>
          <w:szCs w:val="24"/>
        </w:rPr>
        <w:t>- опасность подмены целей средствами;</w:t>
      </w:r>
    </w:p>
    <w:p w:rsidR="001B15D2" w:rsidRPr="001B15D2" w:rsidRDefault="001B15D2" w:rsidP="001B15D2">
      <w:pPr>
        <w:spacing w:after="0"/>
        <w:ind w:left="570"/>
        <w:jc w:val="both"/>
        <w:rPr>
          <w:rFonts w:ascii="Times New Roman" w:hAnsi="Times New Roman" w:cs="Times New Roman"/>
          <w:sz w:val="24"/>
          <w:szCs w:val="24"/>
        </w:rPr>
      </w:pPr>
      <w:r w:rsidRPr="001B15D2">
        <w:rPr>
          <w:rFonts w:ascii="Times New Roman" w:hAnsi="Times New Roman" w:cs="Times New Roman"/>
          <w:sz w:val="24"/>
          <w:szCs w:val="24"/>
        </w:rPr>
        <w:t>- влияние ценностей на цели;</w:t>
      </w:r>
    </w:p>
    <w:p w:rsidR="001B15D2" w:rsidRPr="001B15D2" w:rsidRDefault="001B15D2" w:rsidP="001B15D2">
      <w:pPr>
        <w:spacing w:after="0"/>
        <w:ind w:left="570"/>
        <w:jc w:val="both"/>
        <w:rPr>
          <w:rFonts w:ascii="Times New Roman" w:hAnsi="Times New Roman" w:cs="Times New Roman"/>
          <w:sz w:val="24"/>
          <w:szCs w:val="24"/>
        </w:rPr>
      </w:pPr>
      <w:r w:rsidRPr="001B15D2">
        <w:rPr>
          <w:rFonts w:ascii="Times New Roman" w:hAnsi="Times New Roman" w:cs="Times New Roman"/>
          <w:sz w:val="24"/>
          <w:szCs w:val="24"/>
        </w:rPr>
        <w:t>- опасность смешения целей;</w:t>
      </w:r>
    </w:p>
    <w:p w:rsidR="001B15D2" w:rsidRPr="001B15D2" w:rsidRDefault="001B15D2" w:rsidP="001B15D2">
      <w:pPr>
        <w:spacing w:after="0"/>
        <w:ind w:left="570"/>
        <w:jc w:val="both"/>
        <w:rPr>
          <w:rFonts w:ascii="Times New Roman" w:hAnsi="Times New Roman" w:cs="Times New Roman"/>
          <w:sz w:val="24"/>
          <w:szCs w:val="24"/>
        </w:rPr>
      </w:pPr>
      <w:r w:rsidRPr="001B15D2">
        <w:rPr>
          <w:rFonts w:ascii="Times New Roman" w:hAnsi="Times New Roman" w:cs="Times New Roman"/>
          <w:sz w:val="24"/>
          <w:szCs w:val="24"/>
        </w:rPr>
        <w:t>- множественность целей;</w:t>
      </w:r>
    </w:p>
    <w:p w:rsidR="001B15D2" w:rsidRPr="001B15D2" w:rsidRDefault="001B15D2" w:rsidP="001B15D2">
      <w:pPr>
        <w:spacing w:after="0"/>
        <w:ind w:left="570"/>
        <w:jc w:val="both"/>
        <w:rPr>
          <w:rFonts w:ascii="Times New Roman" w:hAnsi="Times New Roman" w:cs="Times New Roman"/>
          <w:sz w:val="24"/>
          <w:szCs w:val="24"/>
        </w:rPr>
      </w:pPr>
      <w:r w:rsidRPr="001B15D2">
        <w:rPr>
          <w:rFonts w:ascii="Times New Roman" w:hAnsi="Times New Roman" w:cs="Times New Roman"/>
          <w:sz w:val="24"/>
          <w:szCs w:val="24"/>
        </w:rPr>
        <w:t xml:space="preserve">- изменение целей со временем. </w:t>
      </w:r>
    </w:p>
    <w:p w:rsidR="001B15D2" w:rsidRPr="001B15D2" w:rsidRDefault="001B15D2" w:rsidP="001B15D2">
      <w:pPr>
        <w:spacing w:after="0"/>
        <w:ind w:left="570"/>
        <w:jc w:val="both"/>
        <w:rPr>
          <w:rFonts w:ascii="Times New Roman" w:hAnsi="Times New Roman" w:cs="Times New Roman"/>
          <w:sz w:val="24"/>
          <w:szCs w:val="24"/>
        </w:rPr>
      </w:pPr>
      <w:r w:rsidRPr="001B15D2">
        <w:rPr>
          <w:rFonts w:ascii="Times New Roman" w:hAnsi="Times New Roman" w:cs="Times New Roman"/>
          <w:b/>
          <w:i/>
          <w:sz w:val="24"/>
          <w:szCs w:val="24"/>
        </w:rPr>
        <w:t xml:space="preserve">Ограничения </w:t>
      </w:r>
      <w:proofErr w:type="spellStart"/>
      <w:r w:rsidRPr="001B15D2">
        <w:rPr>
          <w:rFonts w:ascii="Times New Roman" w:hAnsi="Times New Roman" w:cs="Times New Roman"/>
          <w:b/>
          <w:i/>
          <w:sz w:val="24"/>
          <w:szCs w:val="24"/>
        </w:rPr>
        <w:t>целепологания</w:t>
      </w:r>
      <w:proofErr w:type="spellEnd"/>
      <w:r w:rsidRPr="001B15D2">
        <w:rPr>
          <w:rFonts w:ascii="Times New Roman" w:hAnsi="Times New Roman" w:cs="Times New Roman"/>
          <w:sz w:val="24"/>
          <w:szCs w:val="24"/>
        </w:rPr>
        <w:t xml:space="preserve">. Надо четко понимать, что выбор цели всегда </w:t>
      </w:r>
      <w:r w:rsidRPr="001B15D2">
        <w:rPr>
          <w:rFonts w:ascii="Times New Roman" w:hAnsi="Times New Roman" w:cs="Times New Roman"/>
          <w:i/>
          <w:sz w:val="24"/>
          <w:szCs w:val="24"/>
        </w:rPr>
        <w:t>субъективен</w:t>
      </w:r>
      <w:r w:rsidRPr="001B15D2">
        <w:rPr>
          <w:rFonts w:ascii="Times New Roman" w:hAnsi="Times New Roman" w:cs="Times New Roman"/>
          <w:sz w:val="24"/>
          <w:szCs w:val="24"/>
        </w:rPr>
        <w:t>.  Но при решении любой реальной задачи возникают ограничения двух порядков:</w:t>
      </w:r>
    </w:p>
    <w:p w:rsidR="001B15D2" w:rsidRPr="001B15D2" w:rsidRDefault="001B15D2" w:rsidP="001B15D2">
      <w:pPr>
        <w:numPr>
          <w:ilvl w:val="0"/>
          <w:numId w:val="4"/>
        </w:numPr>
        <w:spacing w:after="0"/>
        <w:jc w:val="both"/>
        <w:rPr>
          <w:rFonts w:ascii="Times New Roman" w:hAnsi="Times New Roman" w:cs="Times New Roman"/>
          <w:sz w:val="24"/>
          <w:szCs w:val="24"/>
        </w:rPr>
      </w:pPr>
      <w:r w:rsidRPr="001B15D2">
        <w:rPr>
          <w:rFonts w:ascii="Times New Roman" w:hAnsi="Times New Roman" w:cs="Times New Roman"/>
          <w:i/>
          <w:sz w:val="24"/>
          <w:szCs w:val="24"/>
        </w:rPr>
        <w:t>Объективные</w:t>
      </w:r>
      <w:r w:rsidRPr="001B15D2">
        <w:rPr>
          <w:rFonts w:ascii="Times New Roman" w:hAnsi="Times New Roman" w:cs="Times New Roman"/>
          <w:sz w:val="24"/>
          <w:szCs w:val="24"/>
        </w:rPr>
        <w:t xml:space="preserve"> – законы природы, государства, ресурсные ограничения;</w:t>
      </w:r>
    </w:p>
    <w:p w:rsidR="001B15D2" w:rsidRPr="001B15D2" w:rsidRDefault="001B15D2" w:rsidP="001B15D2">
      <w:pPr>
        <w:numPr>
          <w:ilvl w:val="0"/>
          <w:numId w:val="4"/>
        </w:numPr>
        <w:spacing w:after="0"/>
        <w:jc w:val="both"/>
        <w:rPr>
          <w:rFonts w:ascii="Times New Roman" w:hAnsi="Times New Roman" w:cs="Times New Roman"/>
          <w:sz w:val="24"/>
          <w:szCs w:val="24"/>
        </w:rPr>
      </w:pPr>
      <w:r w:rsidRPr="001B15D2">
        <w:rPr>
          <w:rFonts w:ascii="Times New Roman" w:hAnsi="Times New Roman" w:cs="Times New Roman"/>
          <w:i/>
          <w:sz w:val="24"/>
          <w:szCs w:val="24"/>
        </w:rPr>
        <w:t xml:space="preserve">Субъективные </w:t>
      </w:r>
      <w:r w:rsidRPr="001B15D2">
        <w:rPr>
          <w:rFonts w:ascii="Times New Roman" w:hAnsi="Times New Roman" w:cs="Times New Roman"/>
          <w:sz w:val="24"/>
          <w:szCs w:val="24"/>
        </w:rPr>
        <w:t xml:space="preserve">– ограниченность понимания действительности и система ценностей субъекта </w:t>
      </w:r>
      <w:proofErr w:type="spellStart"/>
      <w:r w:rsidRPr="001B15D2">
        <w:rPr>
          <w:rFonts w:ascii="Times New Roman" w:hAnsi="Times New Roman" w:cs="Times New Roman"/>
          <w:sz w:val="24"/>
          <w:szCs w:val="24"/>
        </w:rPr>
        <w:t>целепологания</w:t>
      </w:r>
      <w:proofErr w:type="spellEnd"/>
      <w:r w:rsidRPr="001B15D2">
        <w:rPr>
          <w:rFonts w:ascii="Times New Roman" w:hAnsi="Times New Roman" w:cs="Times New Roman"/>
          <w:sz w:val="24"/>
          <w:szCs w:val="24"/>
        </w:rPr>
        <w:t>.</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В системном анализе цель можно рассматривать с позиций субъекта и объекта исследования.</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i/>
          <w:sz w:val="24"/>
          <w:szCs w:val="24"/>
        </w:rPr>
        <w:t xml:space="preserve">Цель с позиции субъекта </w:t>
      </w:r>
      <w:r w:rsidRPr="001B15D2">
        <w:rPr>
          <w:rFonts w:ascii="Times New Roman" w:hAnsi="Times New Roman" w:cs="Times New Roman"/>
          <w:sz w:val="24"/>
          <w:szCs w:val="24"/>
        </w:rPr>
        <w:t>определяет цель анализа, описания, проектирования (создания или реорганизации) и управления:</w:t>
      </w:r>
    </w:p>
    <w:p w:rsidR="001B15D2" w:rsidRPr="001B15D2" w:rsidRDefault="001B15D2" w:rsidP="001B15D2">
      <w:pPr>
        <w:numPr>
          <w:ilvl w:val="0"/>
          <w:numId w:val="5"/>
        </w:numPr>
        <w:spacing w:after="0"/>
        <w:jc w:val="both"/>
        <w:rPr>
          <w:rFonts w:ascii="Times New Roman" w:hAnsi="Times New Roman" w:cs="Times New Roman"/>
          <w:i/>
          <w:sz w:val="24"/>
          <w:szCs w:val="24"/>
        </w:rPr>
      </w:pPr>
      <w:r w:rsidRPr="001B15D2">
        <w:rPr>
          <w:rFonts w:ascii="Times New Roman" w:hAnsi="Times New Roman" w:cs="Times New Roman"/>
          <w:i/>
          <w:sz w:val="24"/>
          <w:szCs w:val="24"/>
        </w:rPr>
        <w:t xml:space="preserve"> цель анализа объекта – </w:t>
      </w:r>
      <w:r w:rsidRPr="001B15D2">
        <w:rPr>
          <w:rFonts w:ascii="Times New Roman" w:hAnsi="Times New Roman" w:cs="Times New Roman"/>
          <w:sz w:val="24"/>
          <w:szCs w:val="24"/>
        </w:rPr>
        <w:t>выявить наличие и место противоречий (проблемной ситуации), причин их возникновения и способов устранения;</w:t>
      </w:r>
    </w:p>
    <w:p w:rsidR="001B15D2" w:rsidRPr="001B15D2" w:rsidRDefault="001B15D2" w:rsidP="001B15D2">
      <w:pPr>
        <w:numPr>
          <w:ilvl w:val="0"/>
          <w:numId w:val="5"/>
        </w:numPr>
        <w:spacing w:after="0"/>
        <w:jc w:val="both"/>
        <w:rPr>
          <w:rFonts w:ascii="Times New Roman" w:hAnsi="Times New Roman" w:cs="Times New Roman"/>
          <w:i/>
          <w:sz w:val="24"/>
          <w:szCs w:val="24"/>
        </w:rPr>
      </w:pPr>
      <w:r w:rsidRPr="001B15D2">
        <w:rPr>
          <w:rFonts w:ascii="Times New Roman" w:hAnsi="Times New Roman" w:cs="Times New Roman"/>
          <w:i/>
          <w:sz w:val="24"/>
          <w:szCs w:val="24"/>
        </w:rPr>
        <w:t xml:space="preserve"> цель описания объекта – </w:t>
      </w:r>
      <w:r w:rsidRPr="001B15D2">
        <w:rPr>
          <w:rFonts w:ascii="Times New Roman" w:hAnsi="Times New Roman" w:cs="Times New Roman"/>
          <w:sz w:val="24"/>
          <w:szCs w:val="24"/>
        </w:rPr>
        <w:t>представить проблемную ситуацию в виде, удобном для анализа;</w:t>
      </w:r>
    </w:p>
    <w:p w:rsidR="001B15D2" w:rsidRPr="001B15D2" w:rsidRDefault="001B15D2" w:rsidP="001B15D2">
      <w:pPr>
        <w:numPr>
          <w:ilvl w:val="0"/>
          <w:numId w:val="5"/>
        </w:numPr>
        <w:spacing w:after="0"/>
        <w:jc w:val="both"/>
        <w:rPr>
          <w:rFonts w:ascii="Times New Roman" w:hAnsi="Times New Roman" w:cs="Times New Roman"/>
          <w:i/>
          <w:sz w:val="24"/>
          <w:szCs w:val="24"/>
        </w:rPr>
      </w:pPr>
      <w:r w:rsidRPr="001B15D2">
        <w:rPr>
          <w:rFonts w:ascii="Times New Roman" w:hAnsi="Times New Roman" w:cs="Times New Roman"/>
          <w:i/>
          <w:sz w:val="24"/>
          <w:szCs w:val="24"/>
        </w:rPr>
        <w:t xml:space="preserve"> цель проектирования – </w:t>
      </w:r>
      <w:r w:rsidRPr="001B15D2">
        <w:rPr>
          <w:rFonts w:ascii="Times New Roman" w:hAnsi="Times New Roman" w:cs="Times New Roman"/>
          <w:sz w:val="24"/>
          <w:szCs w:val="24"/>
        </w:rPr>
        <w:t>разрешить проблемную ситуацию с помощью нового объекта или реорганизации старого;</w:t>
      </w:r>
    </w:p>
    <w:p w:rsidR="001B15D2" w:rsidRPr="001B15D2" w:rsidRDefault="001B15D2" w:rsidP="001B15D2">
      <w:pPr>
        <w:numPr>
          <w:ilvl w:val="0"/>
          <w:numId w:val="5"/>
        </w:numPr>
        <w:jc w:val="both"/>
        <w:rPr>
          <w:rFonts w:ascii="Times New Roman" w:hAnsi="Times New Roman" w:cs="Times New Roman"/>
          <w:i/>
          <w:sz w:val="24"/>
          <w:szCs w:val="24"/>
        </w:rPr>
      </w:pPr>
      <w:r w:rsidRPr="001B15D2">
        <w:rPr>
          <w:rFonts w:ascii="Times New Roman" w:hAnsi="Times New Roman" w:cs="Times New Roman"/>
          <w:i/>
          <w:sz w:val="24"/>
          <w:szCs w:val="24"/>
        </w:rPr>
        <w:t xml:space="preserve"> цель управления – </w:t>
      </w:r>
      <w:r w:rsidRPr="001B15D2">
        <w:rPr>
          <w:rFonts w:ascii="Times New Roman" w:hAnsi="Times New Roman" w:cs="Times New Roman"/>
          <w:sz w:val="24"/>
          <w:szCs w:val="24"/>
        </w:rPr>
        <w:t>разрешить проблемную ситуацию путем удержания функционирования объекта в заданном состоянии или переводя его в новое состояние.</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b/>
          <w:sz w:val="20"/>
          <w:szCs w:val="20"/>
        </w:rPr>
        <w:t xml:space="preserve">              Примеры. </w:t>
      </w:r>
      <w:r w:rsidRPr="001B15D2">
        <w:rPr>
          <w:rFonts w:ascii="Times New Roman" w:hAnsi="Times New Roman" w:cs="Times New Roman"/>
          <w:sz w:val="20"/>
          <w:szCs w:val="20"/>
        </w:rPr>
        <w:t>1.</w:t>
      </w:r>
      <w:r w:rsidRPr="001B15D2">
        <w:rPr>
          <w:rFonts w:ascii="Times New Roman" w:hAnsi="Times New Roman" w:cs="Times New Roman"/>
          <w:b/>
          <w:sz w:val="20"/>
          <w:szCs w:val="20"/>
        </w:rPr>
        <w:t xml:space="preserve"> </w:t>
      </w:r>
      <w:r w:rsidRPr="001B15D2">
        <w:rPr>
          <w:rFonts w:ascii="Times New Roman" w:hAnsi="Times New Roman" w:cs="Times New Roman"/>
          <w:sz w:val="20"/>
          <w:szCs w:val="20"/>
        </w:rPr>
        <w:t xml:space="preserve">В туристской фирме через год активной работы с ростом продаж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на 25%, вдруг резко, без видимых причин, падает рост выручки. </w:t>
      </w:r>
    </w:p>
    <w:p w:rsidR="001B15D2" w:rsidRPr="001B15D2" w:rsidRDefault="001B15D2" w:rsidP="001B15D2">
      <w:pPr>
        <w:spacing w:line="240" w:lineRule="auto"/>
        <w:ind w:left="900"/>
        <w:jc w:val="both"/>
        <w:rPr>
          <w:rFonts w:ascii="Times New Roman" w:hAnsi="Times New Roman" w:cs="Times New Roman"/>
          <w:sz w:val="20"/>
          <w:szCs w:val="20"/>
        </w:rPr>
      </w:pPr>
      <w:r w:rsidRPr="001B15D2">
        <w:rPr>
          <w:rFonts w:ascii="Times New Roman" w:hAnsi="Times New Roman" w:cs="Times New Roman"/>
          <w:sz w:val="20"/>
          <w:szCs w:val="20"/>
        </w:rPr>
        <w:t>2. С развитием новых беспроводных коммуникационных технологий резко падает спрос на продукцию старого поколения.</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sz w:val="20"/>
          <w:szCs w:val="20"/>
        </w:rPr>
        <w:t xml:space="preserve">      </w:t>
      </w:r>
      <w:r w:rsidRPr="001B15D2">
        <w:rPr>
          <w:rFonts w:ascii="Times New Roman" w:hAnsi="Times New Roman" w:cs="Times New Roman"/>
          <w:sz w:val="24"/>
          <w:szCs w:val="24"/>
        </w:rPr>
        <w:t xml:space="preserve"> </w:t>
      </w:r>
      <w:r w:rsidRPr="001B15D2">
        <w:rPr>
          <w:rFonts w:ascii="Times New Roman" w:hAnsi="Times New Roman" w:cs="Times New Roman"/>
          <w:i/>
          <w:sz w:val="24"/>
          <w:szCs w:val="24"/>
        </w:rPr>
        <w:t xml:space="preserve">Цель с позиции объекта </w:t>
      </w:r>
      <w:r w:rsidRPr="001B15D2">
        <w:rPr>
          <w:rFonts w:ascii="Times New Roman" w:hAnsi="Times New Roman" w:cs="Times New Roman"/>
          <w:sz w:val="24"/>
          <w:szCs w:val="24"/>
        </w:rPr>
        <w:t>определяет цель его функционирования (существования), которая может быть заложена при его создании либо формироваться внутри него.</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b/>
          <w:sz w:val="20"/>
          <w:szCs w:val="20"/>
        </w:rPr>
        <w:t xml:space="preserve">               Примеры. </w:t>
      </w:r>
      <w:r w:rsidRPr="001B15D2">
        <w:rPr>
          <w:rFonts w:ascii="Times New Roman" w:hAnsi="Times New Roman" w:cs="Times New Roman"/>
          <w:sz w:val="20"/>
          <w:szCs w:val="20"/>
        </w:rPr>
        <w:t xml:space="preserve">1. Если анализируется проблемная ситуация в </w:t>
      </w:r>
      <w:proofErr w:type="gramStart"/>
      <w:r w:rsidRPr="001B15D2">
        <w:rPr>
          <w:rFonts w:ascii="Times New Roman" w:hAnsi="Times New Roman" w:cs="Times New Roman"/>
          <w:sz w:val="20"/>
          <w:szCs w:val="20"/>
        </w:rPr>
        <w:t>некотором</w:t>
      </w:r>
      <w:proofErr w:type="gramEnd"/>
      <w:r w:rsidRPr="001B15D2">
        <w:rPr>
          <w:rFonts w:ascii="Times New Roman" w:hAnsi="Times New Roman" w:cs="Times New Roman"/>
          <w:sz w:val="20"/>
          <w:szCs w:val="20"/>
        </w:rPr>
        <w:t xml:space="preserve">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техническом </w:t>
      </w:r>
      <w:proofErr w:type="gramStart"/>
      <w:r w:rsidRPr="001B15D2">
        <w:rPr>
          <w:rFonts w:ascii="Times New Roman" w:hAnsi="Times New Roman" w:cs="Times New Roman"/>
          <w:sz w:val="20"/>
          <w:szCs w:val="20"/>
        </w:rPr>
        <w:t>устройстве</w:t>
      </w:r>
      <w:proofErr w:type="gramEnd"/>
      <w:r w:rsidRPr="001B15D2">
        <w:rPr>
          <w:rFonts w:ascii="Times New Roman" w:hAnsi="Times New Roman" w:cs="Times New Roman"/>
          <w:sz w:val="20"/>
          <w:szCs w:val="20"/>
        </w:rPr>
        <w:t xml:space="preserve">, то вначале необходимо понять назначение этого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устройства.</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2. При анализе экономического или организационного объекта иногда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выясняется, что фактическая цель его функционирования отличается от цели.       </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sz w:val="20"/>
          <w:szCs w:val="20"/>
        </w:rPr>
        <w:t xml:space="preserve">             </w:t>
      </w:r>
      <w:proofErr w:type="gramStart"/>
      <w:r w:rsidRPr="001B15D2">
        <w:rPr>
          <w:rFonts w:ascii="Times New Roman" w:hAnsi="Times New Roman" w:cs="Times New Roman"/>
          <w:sz w:val="20"/>
          <w:szCs w:val="20"/>
        </w:rPr>
        <w:t>с</w:t>
      </w:r>
      <w:proofErr w:type="gramEnd"/>
      <w:r w:rsidRPr="001B15D2">
        <w:rPr>
          <w:rFonts w:ascii="Times New Roman" w:hAnsi="Times New Roman" w:cs="Times New Roman"/>
          <w:sz w:val="20"/>
          <w:szCs w:val="20"/>
        </w:rPr>
        <w:t xml:space="preserve"> которой он создавался.  </w:t>
      </w:r>
      <w:r w:rsidRPr="001B15D2">
        <w:rPr>
          <w:rFonts w:ascii="Times New Roman" w:hAnsi="Times New Roman" w:cs="Times New Roman"/>
          <w:sz w:val="24"/>
          <w:szCs w:val="24"/>
        </w:rPr>
        <w:t xml:space="preserve"> </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b/>
          <w:i/>
          <w:sz w:val="24"/>
          <w:szCs w:val="24"/>
        </w:rPr>
        <w:lastRenderedPageBreak/>
        <w:t xml:space="preserve">Проблематика </w:t>
      </w:r>
      <w:proofErr w:type="spellStart"/>
      <w:r w:rsidRPr="001B15D2">
        <w:rPr>
          <w:rFonts w:ascii="Times New Roman" w:hAnsi="Times New Roman" w:cs="Times New Roman"/>
          <w:b/>
          <w:i/>
          <w:sz w:val="24"/>
          <w:szCs w:val="24"/>
        </w:rPr>
        <w:t>целепологания</w:t>
      </w:r>
      <w:proofErr w:type="spellEnd"/>
      <w:r w:rsidRPr="001B15D2">
        <w:rPr>
          <w:rFonts w:ascii="Times New Roman" w:hAnsi="Times New Roman" w:cs="Times New Roman"/>
          <w:i/>
          <w:sz w:val="24"/>
          <w:szCs w:val="24"/>
        </w:rPr>
        <w:t xml:space="preserve">. </w:t>
      </w:r>
      <w:r w:rsidRPr="001B15D2">
        <w:rPr>
          <w:rFonts w:ascii="Times New Roman" w:hAnsi="Times New Roman" w:cs="Times New Roman"/>
          <w:sz w:val="24"/>
          <w:szCs w:val="24"/>
        </w:rPr>
        <w:t xml:space="preserve">Любая система не является изолированной – она связана с другими системами, в различной степени причастными к данной конкретной, решаемой на момент времени проблеме, и входит как часть </w:t>
      </w:r>
      <w:proofErr w:type="gramStart"/>
      <w:r w:rsidRPr="001B15D2">
        <w:rPr>
          <w:rFonts w:ascii="Times New Roman" w:hAnsi="Times New Roman" w:cs="Times New Roman"/>
          <w:sz w:val="24"/>
          <w:szCs w:val="24"/>
        </w:rPr>
        <w:t>в</w:t>
      </w:r>
      <w:proofErr w:type="gramEnd"/>
      <w:r w:rsidRPr="001B15D2">
        <w:rPr>
          <w:rFonts w:ascii="Times New Roman" w:hAnsi="Times New Roman" w:cs="Times New Roman"/>
          <w:sz w:val="24"/>
          <w:szCs w:val="24"/>
        </w:rPr>
        <w:t xml:space="preserve"> некую </w:t>
      </w:r>
      <w:proofErr w:type="spellStart"/>
      <w:r w:rsidRPr="001B15D2">
        <w:rPr>
          <w:rFonts w:ascii="Times New Roman" w:hAnsi="Times New Roman" w:cs="Times New Roman"/>
          <w:sz w:val="24"/>
          <w:szCs w:val="24"/>
        </w:rPr>
        <w:t>мегасистему</w:t>
      </w:r>
      <w:proofErr w:type="spellEnd"/>
      <w:r w:rsidRPr="001B15D2">
        <w:rPr>
          <w:rFonts w:ascii="Times New Roman" w:hAnsi="Times New Roman" w:cs="Times New Roman"/>
          <w:sz w:val="24"/>
          <w:szCs w:val="24"/>
        </w:rPr>
        <w:t xml:space="preserve">. И сама система состоит из подсистем, имеющих свои потребности, желания, проблемы и цели. Поэтому решение проблемы в системе приведет к образованию совокупности проблем в окружающих систему объектах. Совокупность таких проблем можно назвать </w:t>
      </w:r>
      <w:r w:rsidRPr="001B15D2">
        <w:rPr>
          <w:rFonts w:ascii="Times New Roman" w:hAnsi="Times New Roman" w:cs="Times New Roman"/>
          <w:i/>
          <w:sz w:val="24"/>
          <w:szCs w:val="24"/>
        </w:rPr>
        <w:t>проблематикой</w:t>
      </w:r>
      <w:r w:rsidRPr="001B15D2">
        <w:rPr>
          <w:rFonts w:ascii="Times New Roman" w:hAnsi="Times New Roman" w:cs="Times New Roman"/>
          <w:sz w:val="24"/>
          <w:szCs w:val="24"/>
        </w:rPr>
        <w:t xml:space="preserve">.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4"/>
          <w:szCs w:val="24"/>
        </w:rPr>
        <w:t xml:space="preserve">              </w:t>
      </w:r>
      <w:r w:rsidRPr="001B15D2">
        <w:rPr>
          <w:rFonts w:ascii="Times New Roman" w:hAnsi="Times New Roman" w:cs="Times New Roman"/>
          <w:b/>
          <w:sz w:val="20"/>
          <w:szCs w:val="20"/>
        </w:rPr>
        <w:t xml:space="preserve">Примеры. </w:t>
      </w:r>
      <w:r w:rsidRPr="001B15D2">
        <w:rPr>
          <w:rFonts w:ascii="Times New Roman" w:hAnsi="Times New Roman" w:cs="Times New Roman"/>
          <w:sz w:val="20"/>
          <w:szCs w:val="20"/>
        </w:rPr>
        <w:t xml:space="preserve">1. Уход в отпуск одного отдела порождает проблемы </w:t>
      </w:r>
      <w:proofErr w:type="gramStart"/>
      <w:r w:rsidRPr="001B15D2">
        <w:rPr>
          <w:rFonts w:ascii="Times New Roman" w:hAnsi="Times New Roman" w:cs="Times New Roman"/>
          <w:sz w:val="20"/>
          <w:szCs w:val="20"/>
        </w:rPr>
        <w:t>в</w:t>
      </w:r>
      <w:proofErr w:type="gramEnd"/>
      <w:r w:rsidRPr="001B15D2">
        <w:rPr>
          <w:rFonts w:ascii="Times New Roman" w:hAnsi="Times New Roman" w:cs="Times New Roman"/>
          <w:sz w:val="20"/>
          <w:szCs w:val="20"/>
        </w:rPr>
        <w:t xml:space="preserve">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организации труда всей фирмы.</w:t>
      </w:r>
    </w:p>
    <w:p w:rsidR="001B15D2" w:rsidRPr="001B15D2" w:rsidRDefault="001B15D2" w:rsidP="001B15D2">
      <w:pPr>
        <w:jc w:val="both"/>
        <w:rPr>
          <w:rFonts w:ascii="Times New Roman" w:hAnsi="Times New Roman" w:cs="Times New Roman"/>
          <w:sz w:val="20"/>
          <w:szCs w:val="20"/>
        </w:rPr>
      </w:pPr>
      <w:r w:rsidRPr="001B15D2">
        <w:rPr>
          <w:rFonts w:ascii="Times New Roman" w:hAnsi="Times New Roman" w:cs="Times New Roman"/>
          <w:sz w:val="20"/>
          <w:szCs w:val="20"/>
        </w:rPr>
        <w:t xml:space="preserve">                 2. Лечение одного органа сильными антибиотиками разрушает другие.</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Исследование любой проблемы следует начинать с расширения ее до проблематики. Необходимо определить перечень заинтересованных лиц:</w:t>
      </w:r>
    </w:p>
    <w:p w:rsidR="001B15D2" w:rsidRPr="001B15D2" w:rsidRDefault="001B15D2" w:rsidP="001B15D2">
      <w:pPr>
        <w:numPr>
          <w:ilvl w:val="0"/>
          <w:numId w:val="6"/>
        </w:numPr>
        <w:spacing w:after="0"/>
        <w:jc w:val="both"/>
        <w:rPr>
          <w:rFonts w:ascii="Times New Roman" w:hAnsi="Times New Roman" w:cs="Times New Roman"/>
          <w:i/>
          <w:sz w:val="24"/>
          <w:szCs w:val="24"/>
        </w:rPr>
      </w:pPr>
      <w:r w:rsidRPr="001B15D2">
        <w:rPr>
          <w:rFonts w:ascii="Times New Roman" w:hAnsi="Times New Roman" w:cs="Times New Roman"/>
          <w:i/>
          <w:sz w:val="24"/>
          <w:szCs w:val="24"/>
        </w:rPr>
        <w:t>заказчика</w:t>
      </w:r>
      <w:r w:rsidRPr="001B15D2">
        <w:rPr>
          <w:rFonts w:ascii="Times New Roman" w:hAnsi="Times New Roman" w:cs="Times New Roman"/>
          <w:sz w:val="24"/>
          <w:szCs w:val="24"/>
        </w:rPr>
        <w:t>, который ставит проблему, заказывает и оплачивает системный анализ;</w:t>
      </w:r>
    </w:p>
    <w:p w:rsidR="001B15D2" w:rsidRPr="001B15D2" w:rsidRDefault="001B15D2" w:rsidP="001B15D2">
      <w:pPr>
        <w:numPr>
          <w:ilvl w:val="0"/>
          <w:numId w:val="6"/>
        </w:numPr>
        <w:spacing w:after="0"/>
        <w:jc w:val="both"/>
        <w:rPr>
          <w:rFonts w:ascii="Times New Roman" w:hAnsi="Times New Roman" w:cs="Times New Roman"/>
          <w:i/>
          <w:sz w:val="24"/>
          <w:szCs w:val="24"/>
        </w:rPr>
      </w:pPr>
      <w:r w:rsidRPr="001B15D2">
        <w:rPr>
          <w:rFonts w:ascii="Times New Roman" w:hAnsi="Times New Roman" w:cs="Times New Roman"/>
          <w:i/>
          <w:sz w:val="24"/>
          <w:szCs w:val="24"/>
        </w:rPr>
        <w:t>лиц, принимающих решения</w:t>
      </w:r>
      <w:r w:rsidRPr="001B15D2">
        <w:rPr>
          <w:rFonts w:ascii="Times New Roman" w:hAnsi="Times New Roman" w:cs="Times New Roman"/>
          <w:sz w:val="24"/>
          <w:szCs w:val="24"/>
        </w:rPr>
        <w:t>, от полномочий которых непосредственно зависит решение проблемы;</w:t>
      </w:r>
    </w:p>
    <w:p w:rsidR="001B15D2" w:rsidRPr="001B15D2" w:rsidRDefault="001B15D2" w:rsidP="001B15D2">
      <w:pPr>
        <w:numPr>
          <w:ilvl w:val="0"/>
          <w:numId w:val="6"/>
        </w:numPr>
        <w:spacing w:after="0"/>
        <w:jc w:val="both"/>
        <w:rPr>
          <w:rFonts w:ascii="Times New Roman" w:hAnsi="Times New Roman" w:cs="Times New Roman"/>
          <w:i/>
          <w:sz w:val="24"/>
          <w:szCs w:val="24"/>
        </w:rPr>
      </w:pPr>
      <w:r w:rsidRPr="001B15D2">
        <w:rPr>
          <w:rFonts w:ascii="Times New Roman" w:hAnsi="Times New Roman" w:cs="Times New Roman"/>
          <w:i/>
          <w:sz w:val="24"/>
          <w:szCs w:val="24"/>
        </w:rPr>
        <w:t>участников</w:t>
      </w:r>
      <w:r w:rsidRPr="001B15D2">
        <w:rPr>
          <w:rFonts w:ascii="Times New Roman" w:hAnsi="Times New Roman" w:cs="Times New Roman"/>
          <w:sz w:val="24"/>
          <w:szCs w:val="24"/>
        </w:rPr>
        <w:t xml:space="preserve">, как активных, то есть </w:t>
      </w:r>
      <w:proofErr w:type="gramStart"/>
      <w:r w:rsidRPr="001B15D2">
        <w:rPr>
          <w:rFonts w:ascii="Times New Roman" w:hAnsi="Times New Roman" w:cs="Times New Roman"/>
          <w:sz w:val="24"/>
          <w:szCs w:val="24"/>
        </w:rPr>
        <w:t>тех</w:t>
      </w:r>
      <w:proofErr w:type="gramEnd"/>
      <w:r w:rsidRPr="001B15D2">
        <w:rPr>
          <w:rFonts w:ascii="Times New Roman" w:hAnsi="Times New Roman" w:cs="Times New Roman"/>
          <w:sz w:val="24"/>
          <w:szCs w:val="24"/>
        </w:rPr>
        <w:t xml:space="preserve"> чьи действия потребуются при решении проблемы, так и пассивных – тех, на ком скажутся последствия решения проблемы;</w:t>
      </w:r>
    </w:p>
    <w:p w:rsidR="001B15D2" w:rsidRPr="001B15D2" w:rsidRDefault="001B15D2" w:rsidP="001B15D2">
      <w:pPr>
        <w:numPr>
          <w:ilvl w:val="0"/>
          <w:numId w:val="6"/>
        </w:numPr>
        <w:spacing w:after="0"/>
        <w:jc w:val="both"/>
        <w:rPr>
          <w:rFonts w:ascii="Times New Roman" w:hAnsi="Times New Roman" w:cs="Times New Roman"/>
          <w:i/>
          <w:sz w:val="24"/>
          <w:szCs w:val="24"/>
        </w:rPr>
      </w:pPr>
      <w:r w:rsidRPr="001B15D2">
        <w:rPr>
          <w:rFonts w:ascii="Times New Roman" w:hAnsi="Times New Roman" w:cs="Times New Roman"/>
          <w:sz w:val="24"/>
          <w:szCs w:val="24"/>
        </w:rPr>
        <w:t xml:space="preserve">самого </w:t>
      </w:r>
      <w:r w:rsidRPr="001B15D2">
        <w:rPr>
          <w:rFonts w:ascii="Times New Roman" w:hAnsi="Times New Roman" w:cs="Times New Roman"/>
          <w:i/>
          <w:sz w:val="24"/>
          <w:szCs w:val="24"/>
        </w:rPr>
        <w:t>системного аналитика и его сотрудников</w:t>
      </w:r>
      <w:r w:rsidRPr="001B15D2">
        <w:rPr>
          <w:rFonts w:ascii="Times New Roman" w:hAnsi="Times New Roman" w:cs="Times New Roman"/>
          <w:sz w:val="24"/>
          <w:szCs w:val="24"/>
        </w:rPr>
        <w:t>, главным образом, для того чтобы предусмотреть возможность минимизации его влияния на остальных заинтересованных лиц;</w:t>
      </w:r>
    </w:p>
    <w:p w:rsidR="001B15D2" w:rsidRPr="001B15D2" w:rsidRDefault="001B15D2" w:rsidP="001B15D2">
      <w:pPr>
        <w:numPr>
          <w:ilvl w:val="0"/>
          <w:numId w:val="6"/>
        </w:numPr>
        <w:spacing w:after="0"/>
        <w:jc w:val="both"/>
        <w:rPr>
          <w:rFonts w:ascii="Times New Roman" w:hAnsi="Times New Roman" w:cs="Times New Roman"/>
          <w:i/>
          <w:sz w:val="24"/>
          <w:szCs w:val="24"/>
        </w:rPr>
      </w:pPr>
      <w:r w:rsidRPr="001B15D2">
        <w:rPr>
          <w:rFonts w:ascii="Times New Roman" w:hAnsi="Times New Roman" w:cs="Times New Roman"/>
          <w:i/>
          <w:sz w:val="24"/>
          <w:szCs w:val="24"/>
        </w:rPr>
        <w:t>лиц</w:t>
      </w:r>
      <w:r w:rsidRPr="001B15D2">
        <w:rPr>
          <w:rFonts w:ascii="Times New Roman" w:hAnsi="Times New Roman" w:cs="Times New Roman"/>
          <w:sz w:val="24"/>
          <w:szCs w:val="24"/>
        </w:rPr>
        <w:t xml:space="preserve">, которые не </w:t>
      </w:r>
      <w:proofErr w:type="spellStart"/>
      <w:r w:rsidRPr="001B15D2">
        <w:rPr>
          <w:rFonts w:ascii="Times New Roman" w:hAnsi="Times New Roman" w:cs="Times New Roman"/>
          <w:sz w:val="24"/>
          <w:szCs w:val="24"/>
        </w:rPr>
        <w:t>заинтересованны</w:t>
      </w:r>
      <w:proofErr w:type="spellEnd"/>
      <w:r w:rsidRPr="001B15D2">
        <w:rPr>
          <w:rFonts w:ascii="Times New Roman" w:hAnsi="Times New Roman" w:cs="Times New Roman"/>
          <w:sz w:val="24"/>
          <w:szCs w:val="24"/>
        </w:rPr>
        <w:t xml:space="preserve"> в решении проблемы и будут сопротивляться возможным переменам.  </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Можно выделить три круга проблематики:</w:t>
      </w:r>
    </w:p>
    <w:p w:rsidR="001B15D2" w:rsidRPr="001B15D2" w:rsidRDefault="001B15D2" w:rsidP="001B15D2">
      <w:pPr>
        <w:numPr>
          <w:ilvl w:val="0"/>
          <w:numId w:val="7"/>
        </w:numPr>
        <w:spacing w:after="0"/>
        <w:jc w:val="both"/>
        <w:rPr>
          <w:rFonts w:ascii="Times New Roman" w:hAnsi="Times New Roman" w:cs="Times New Roman"/>
          <w:i/>
          <w:sz w:val="24"/>
          <w:szCs w:val="24"/>
        </w:rPr>
      </w:pPr>
      <w:r w:rsidRPr="001B15D2">
        <w:rPr>
          <w:rFonts w:ascii="Times New Roman" w:hAnsi="Times New Roman" w:cs="Times New Roman"/>
          <w:sz w:val="24"/>
          <w:szCs w:val="24"/>
        </w:rPr>
        <w:t>внутренняя среда – подразделения организации, сотрудники;</w:t>
      </w:r>
    </w:p>
    <w:p w:rsidR="001B15D2" w:rsidRPr="001B15D2" w:rsidRDefault="001B15D2" w:rsidP="001B15D2">
      <w:pPr>
        <w:numPr>
          <w:ilvl w:val="0"/>
          <w:numId w:val="7"/>
        </w:numPr>
        <w:spacing w:after="0"/>
        <w:jc w:val="both"/>
        <w:rPr>
          <w:rFonts w:ascii="Times New Roman" w:hAnsi="Times New Roman" w:cs="Times New Roman"/>
          <w:i/>
          <w:sz w:val="24"/>
          <w:szCs w:val="24"/>
        </w:rPr>
      </w:pPr>
      <w:r w:rsidRPr="001B15D2">
        <w:rPr>
          <w:rFonts w:ascii="Times New Roman" w:hAnsi="Times New Roman" w:cs="Times New Roman"/>
          <w:sz w:val="24"/>
          <w:szCs w:val="24"/>
        </w:rPr>
        <w:t>бизнес-окружение – микроэкономика, партнеры, клиенты, конкуренты, поставщики ресурсов, технологий, персонала;</w:t>
      </w:r>
    </w:p>
    <w:p w:rsidR="001B15D2" w:rsidRPr="001B15D2" w:rsidRDefault="001B15D2" w:rsidP="001B15D2">
      <w:pPr>
        <w:numPr>
          <w:ilvl w:val="0"/>
          <w:numId w:val="7"/>
        </w:numPr>
        <w:spacing w:after="0"/>
        <w:jc w:val="both"/>
        <w:rPr>
          <w:rFonts w:ascii="Times New Roman" w:hAnsi="Times New Roman" w:cs="Times New Roman"/>
          <w:i/>
          <w:sz w:val="24"/>
          <w:szCs w:val="24"/>
        </w:rPr>
      </w:pPr>
      <w:r w:rsidRPr="001B15D2">
        <w:rPr>
          <w:rFonts w:ascii="Times New Roman" w:hAnsi="Times New Roman" w:cs="Times New Roman"/>
          <w:sz w:val="24"/>
          <w:szCs w:val="24"/>
        </w:rPr>
        <w:t>внешняя среда – макроэкономика, политика, социальная сфера, технологии, геология.</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b/>
          <w:i/>
          <w:sz w:val="24"/>
          <w:szCs w:val="24"/>
        </w:rPr>
        <w:t xml:space="preserve">Неопределенность </w:t>
      </w:r>
      <w:proofErr w:type="spellStart"/>
      <w:r w:rsidRPr="001B15D2">
        <w:rPr>
          <w:rFonts w:ascii="Times New Roman" w:hAnsi="Times New Roman" w:cs="Times New Roman"/>
          <w:b/>
          <w:i/>
          <w:sz w:val="24"/>
          <w:szCs w:val="24"/>
        </w:rPr>
        <w:t>целепологания</w:t>
      </w:r>
      <w:proofErr w:type="spellEnd"/>
      <w:r w:rsidRPr="001B15D2">
        <w:rPr>
          <w:rFonts w:ascii="Times New Roman" w:hAnsi="Times New Roman" w:cs="Times New Roman"/>
          <w:i/>
          <w:sz w:val="24"/>
          <w:szCs w:val="24"/>
        </w:rPr>
        <w:t>.</w:t>
      </w:r>
      <w:r w:rsidRPr="001B15D2">
        <w:rPr>
          <w:rFonts w:ascii="Times New Roman" w:hAnsi="Times New Roman" w:cs="Times New Roman"/>
          <w:sz w:val="24"/>
          <w:szCs w:val="24"/>
        </w:rPr>
        <w:t xml:space="preserve"> Цель всегда несет в себе элемент неопределенности и причина в слабой изученности свойств окружающей систему действительности, неполноте информации о ней, сложности в изучении проблематики. Сложности </w:t>
      </w:r>
      <w:proofErr w:type="gramStart"/>
      <w:r w:rsidRPr="001B15D2">
        <w:rPr>
          <w:rFonts w:ascii="Times New Roman" w:hAnsi="Times New Roman" w:cs="Times New Roman"/>
          <w:sz w:val="24"/>
          <w:szCs w:val="24"/>
        </w:rPr>
        <w:t>возникают</w:t>
      </w:r>
      <w:proofErr w:type="gramEnd"/>
      <w:r w:rsidRPr="001B15D2">
        <w:rPr>
          <w:rFonts w:ascii="Times New Roman" w:hAnsi="Times New Roman" w:cs="Times New Roman"/>
          <w:sz w:val="24"/>
          <w:szCs w:val="24"/>
        </w:rPr>
        <w:t xml:space="preserve"> когда цель служит основой для планирования дальнейшей деятельности.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4"/>
          <w:szCs w:val="24"/>
        </w:rPr>
        <w:t xml:space="preserve">                  </w:t>
      </w:r>
      <w:r w:rsidRPr="001B15D2">
        <w:rPr>
          <w:rFonts w:ascii="Times New Roman" w:hAnsi="Times New Roman" w:cs="Times New Roman"/>
          <w:b/>
          <w:sz w:val="20"/>
          <w:szCs w:val="20"/>
        </w:rPr>
        <w:t xml:space="preserve">Примеры. </w:t>
      </w:r>
      <w:r w:rsidRPr="001B15D2">
        <w:rPr>
          <w:rFonts w:ascii="Times New Roman" w:hAnsi="Times New Roman" w:cs="Times New Roman"/>
          <w:sz w:val="20"/>
          <w:szCs w:val="20"/>
        </w:rPr>
        <w:t xml:space="preserve">Фирма берет на развитие в банке кредит под залог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недвижимости, планируя через полгода получать прибыль. Но в силу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разных обстоятельств выручки не растут, прибыли для покрытия кредита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недостаточно, и фирма может лишиться и недвижимости и бизнеса.</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Трудности также вызывают </w:t>
      </w:r>
      <w:proofErr w:type="gramStart"/>
      <w:r w:rsidRPr="001B15D2">
        <w:rPr>
          <w:rFonts w:ascii="Times New Roman" w:hAnsi="Times New Roman" w:cs="Times New Roman"/>
          <w:sz w:val="24"/>
          <w:szCs w:val="24"/>
        </w:rPr>
        <w:t>средства</w:t>
      </w:r>
      <w:proofErr w:type="gramEnd"/>
      <w:r w:rsidRPr="001B15D2">
        <w:rPr>
          <w:rFonts w:ascii="Times New Roman" w:hAnsi="Times New Roman" w:cs="Times New Roman"/>
          <w:sz w:val="24"/>
          <w:szCs w:val="24"/>
        </w:rPr>
        <w:t xml:space="preserve"> используемые для реализации намеченной цели: структура, технологии, персонал. Будучи не опробованными в реальной действительности они, представляют собой идеальные средства, то есть средства, лишь мысленно подходящие для достижения целей. Но </w:t>
      </w:r>
      <w:proofErr w:type="spellStart"/>
      <w:r w:rsidRPr="001B15D2">
        <w:rPr>
          <w:rFonts w:ascii="Times New Roman" w:hAnsi="Times New Roman" w:cs="Times New Roman"/>
          <w:sz w:val="24"/>
          <w:szCs w:val="24"/>
        </w:rPr>
        <w:t>кагда</w:t>
      </w:r>
      <w:proofErr w:type="spellEnd"/>
      <w:r w:rsidRPr="001B15D2">
        <w:rPr>
          <w:rFonts w:ascii="Times New Roman" w:hAnsi="Times New Roman" w:cs="Times New Roman"/>
          <w:sz w:val="24"/>
          <w:szCs w:val="24"/>
        </w:rPr>
        <w:t xml:space="preserve"> они становятся реальными средствами, то дают результат часто не совпадающий </w:t>
      </w:r>
      <w:proofErr w:type="gramStart"/>
      <w:r w:rsidRPr="001B15D2">
        <w:rPr>
          <w:rFonts w:ascii="Times New Roman" w:hAnsi="Times New Roman" w:cs="Times New Roman"/>
          <w:sz w:val="24"/>
          <w:szCs w:val="24"/>
        </w:rPr>
        <w:t>с</w:t>
      </w:r>
      <w:proofErr w:type="gramEnd"/>
      <w:r w:rsidRPr="001B15D2">
        <w:rPr>
          <w:rFonts w:ascii="Times New Roman" w:hAnsi="Times New Roman" w:cs="Times New Roman"/>
          <w:sz w:val="24"/>
          <w:szCs w:val="24"/>
        </w:rPr>
        <w:t xml:space="preserve"> запланированным.</w:t>
      </w:r>
    </w:p>
    <w:p w:rsidR="001B15D2" w:rsidRPr="001B15D2" w:rsidRDefault="001B15D2" w:rsidP="001B15D2">
      <w:pPr>
        <w:pStyle w:val="a5"/>
        <w:spacing w:line="276" w:lineRule="auto"/>
        <w:jc w:val="both"/>
        <w:rPr>
          <w:rFonts w:ascii="Times New Roman" w:hAnsi="Times New Roman"/>
          <w:sz w:val="24"/>
          <w:szCs w:val="24"/>
        </w:rPr>
      </w:pPr>
      <w:r w:rsidRPr="001B15D2">
        <w:rPr>
          <w:rFonts w:ascii="Times New Roman" w:hAnsi="Times New Roman"/>
          <w:b/>
          <w:i/>
          <w:sz w:val="24"/>
          <w:szCs w:val="24"/>
        </w:rPr>
        <w:t>Опасность подмены целей средствами.</w:t>
      </w:r>
      <w:r w:rsidRPr="001B15D2">
        <w:rPr>
          <w:rFonts w:ascii="Times New Roman" w:hAnsi="Times New Roman"/>
          <w:sz w:val="24"/>
          <w:szCs w:val="24"/>
        </w:rPr>
        <w:t xml:space="preserve"> Любая цель обладает двойственностью, являясь одновременно и целью, и средством для достижения вышестоящей цели. Пара «средство – </w:t>
      </w:r>
      <w:r w:rsidRPr="001B15D2">
        <w:rPr>
          <w:rFonts w:ascii="Times New Roman" w:hAnsi="Times New Roman"/>
          <w:sz w:val="24"/>
          <w:szCs w:val="24"/>
        </w:rPr>
        <w:lastRenderedPageBreak/>
        <w:t xml:space="preserve">цель» взаимосвязана, цель может быть средством для получения результата, и средство достижения цели необходимо иметь, получить, спроектировать, создать, то есть средство на некотором этапе становится целью. В связи </w:t>
      </w:r>
      <w:proofErr w:type="spellStart"/>
      <w:r w:rsidRPr="001B15D2">
        <w:rPr>
          <w:rFonts w:ascii="Times New Roman" w:hAnsi="Times New Roman"/>
          <w:sz w:val="24"/>
          <w:szCs w:val="24"/>
        </w:rPr>
        <w:t>сэтим</w:t>
      </w:r>
      <w:proofErr w:type="spellEnd"/>
      <w:r w:rsidRPr="001B15D2">
        <w:rPr>
          <w:rFonts w:ascii="Times New Roman" w:hAnsi="Times New Roman"/>
          <w:sz w:val="24"/>
          <w:szCs w:val="24"/>
        </w:rPr>
        <w:t xml:space="preserve"> субъекту </w:t>
      </w:r>
      <w:proofErr w:type="spellStart"/>
      <w:r w:rsidRPr="001B15D2">
        <w:rPr>
          <w:rFonts w:ascii="Times New Roman" w:hAnsi="Times New Roman"/>
          <w:sz w:val="24"/>
          <w:szCs w:val="24"/>
        </w:rPr>
        <w:t>целепологания</w:t>
      </w:r>
      <w:proofErr w:type="spellEnd"/>
      <w:r w:rsidRPr="001B15D2">
        <w:rPr>
          <w:rFonts w:ascii="Times New Roman" w:hAnsi="Times New Roman"/>
          <w:sz w:val="24"/>
          <w:szCs w:val="24"/>
        </w:rPr>
        <w:t xml:space="preserve"> бывает очень трудно разобраться, что же является конечной целью. </w:t>
      </w:r>
    </w:p>
    <w:p w:rsidR="001B15D2" w:rsidRPr="001B15D2" w:rsidRDefault="001B15D2" w:rsidP="001B15D2">
      <w:pPr>
        <w:pStyle w:val="a5"/>
        <w:spacing w:line="276" w:lineRule="auto"/>
        <w:jc w:val="both"/>
        <w:rPr>
          <w:rFonts w:ascii="Times New Roman" w:hAnsi="Times New Roman"/>
          <w:sz w:val="20"/>
          <w:szCs w:val="20"/>
        </w:rPr>
      </w:pPr>
      <w:r w:rsidRPr="001B15D2">
        <w:rPr>
          <w:rFonts w:ascii="Times New Roman" w:hAnsi="Times New Roman"/>
          <w:sz w:val="24"/>
          <w:szCs w:val="24"/>
        </w:rPr>
        <w:t xml:space="preserve">                  </w:t>
      </w:r>
      <w:r w:rsidRPr="001B15D2">
        <w:rPr>
          <w:rFonts w:ascii="Times New Roman" w:hAnsi="Times New Roman"/>
          <w:b/>
          <w:sz w:val="20"/>
          <w:szCs w:val="20"/>
        </w:rPr>
        <w:t xml:space="preserve">Примеры. </w:t>
      </w:r>
      <w:r w:rsidRPr="001B15D2">
        <w:rPr>
          <w:rFonts w:ascii="Times New Roman" w:hAnsi="Times New Roman"/>
          <w:sz w:val="20"/>
          <w:szCs w:val="20"/>
        </w:rPr>
        <w:t xml:space="preserve">1. Хорошо учиться в школе, чтобы поступить в институт. Цель </w:t>
      </w:r>
    </w:p>
    <w:p w:rsidR="001B15D2" w:rsidRPr="001B15D2" w:rsidRDefault="001B15D2" w:rsidP="001B15D2">
      <w:pPr>
        <w:pStyle w:val="a5"/>
        <w:spacing w:line="276" w:lineRule="auto"/>
        <w:jc w:val="both"/>
        <w:rPr>
          <w:rFonts w:ascii="Times New Roman" w:hAnsi="Times New Roman"/>
          <w:sz w:val="20"/>
          <w:szCs w:val="20"/>
        </w:rPr>
      </w:pPr>
      <w:r w:rsidRPr="001B15D2">
        <w:rPr>
          <w:rFonts w:ascii="Times New Roman" w:hAnsi="Times New Roman"/>
          <w:sz w:val="20"/>
          <w:szCs w:val="20"/>
        </w:rPr>
        <w:t xml:space="preserve">                     поступления в институт? Получить специальность. </w:t>
      </w:r>
      <w:proofErr w:type="gramStart"/>
      <w:r w:rsidRPr="001B15D2">
        <w:rPr>
          <w:rFonts w:ascii="Times New Roman" w:hAnsi="Times New Roman"/>
          <w:sz w:val="20"/>
          <w:szCs w:val="20"/>
        </w:rPr>
        <w:t xml:space="preserve">(Значит, поступление в  </w:t>
      </w:r>
      <w:proofErr w:type="gramEnd"/>
    </w:p>
    <w:p w:rsidR="001B15D2" w:rsidRPr="001B15D2" w:rsidRDefault="001B15D2" w:rsidP="001B15D2">
      <w:pPr>
        <w:pStyle w:val="a5"/>
        <w:spacing w:line="276" w:lineRule="auto"/>
        <w:jc w:val="both"/>
        <w:rPr>
          <w:rFonts w:ascii="Times New Roman" w:hAnsi="Times New Roman"/>
          <w:sz w:val="20"/>
          <w:szCs w:val="20"/>
        </w:rPr>
      </w:pPr>
      <w:r w:rsidRPr="001B15D2">
        <w:rPr>
          <w:rFonts w:ascii="Times New Roman" w:hAnsi="Times New Roman"/>
          <w:sz w:val="20"/>
          <w:szCs w:val="20"/>
        </w:rPr>
        <w:t xml:space="preserve">                     институт только средство, а не цель!). А зачем получать специальность?  </w:t>
      </w:r>
    </w:p>
    <w:p w:rsidR="001B15D2" w:rsidRPr="001B15D2" w:rsidRDefault="001B15D2" w:rsidP="001B15D2">
      <w:pPr>
        <w:pStyle w:val="a5"/>
        <w:spacing w:line="276" w:lineRule="auto"/>
        <w:jc w:val="both"/>
        <w:rPr>
          <w:rFonts w:ascii="Times New Roman" w:hAnsi="Times New Roman"/>
          <w:sz w:val="20"/>
          <w:szCs w:val="20"/>
        </w:rPr>
      </w:pPr>
      <w:r w:rsidRPr="001B15D2">
        <w:rPr>
          <w:rFonts w:ascii="Times New Roman" w:hAnsi="Times New Roman"/>
          <w:sz w:val="20"/>
          <w:szCs w:val="20"/>
        </w:rPr>
        <w:t xml:space="preserve">                     Чтобы получить хорошую работу. А зачем нужна хорошая работа? Чтобы  </w:t>
      </w:r>
    </w:p>
    <w:p w:rsidR="001B15D2" w:rsidRPr="001B15D2" w:rsidRDefault="001B15D2" w:rsidP="001B15D2">
      <w:pPr>
        <w:pStyle w:val="a5"/>
        <w:spacing w:line="276" w:lineRule="auto"/>
        <w:jc w:val="both"/>
        <w:rPr>
          <w:rFonts w:ascii="Times New Roman" w:hAnsi="Times New Roman"/>
          <w:b/>
          <w:sz w:val="20"/>
          <w:szCs w:val="20"/>
        </w:rPr>
      </w:pPr>
      <w:r w:rsidRPr="001B15D2">
        <w:rPr>
          <w:rFonts w:ascii="Times New Roman" w:hAnsi="Times New Roman"/>
          <w:sz w:val="20"/>
          <w:szCs w:val="20"/>
        </w:rPr>
        <w:t xml:space="preserve">                     получать хорошие деньги. А зачем получать хорошие деньги? Чтобы.....</w:t>
      </w:r>
      <w:r w:rsidRPr="001B15D2">
        <w:rPr>
          <w:rFonts w:ascii="Times New Roman" w:hAnsi="Times New Roman"/>
          <w:b/>
          <w:sz w:val="20"/>
          <w:szCs w:val="20"/>
        </w:rPr>
        <w:t xml:space="preserve"> </w:t>
      </w:r>
    </w:p>
    <w:p w:rsidR="001B15D2" w:rsidRPr="001B15D2" w:rsidRDefault="001B15D2" w:rsidP="001B15D2">
      <w:pPr>
        <w:pStyle w:val="a5"/>
        <w:spacing w:line="276" w:lineRule="auto"/>
        <w:jc w:val="both"/>
        <w:rPr>
          <w:rFonts w:ascii="Times New Roman" w:hAnsi="Times New Roman"/>
          <w:sz w:val="20"/>
          <w:szCs w:val="20"/>
        </w:rPr>
      </w:pPr>
      <w:r w:rsidRPr="001B15D2">
        <w:rPr>
          <w:rFonts w:ascii="Times New Roman" w:hAnsi="Times New Roman"/>
          <w:b/>
          <w:sz w:val="20"/>
          <w:szCs w:val="20"/>
        </w:rPr>
        <w:t xml:space="preserve">                        </w:t>
      </w:r>
      <w:r w:rsidRPr="001B15D2">
        <w:rPr>
          <w:rFonts w:ascii="Times New Roman" w:hAnsi="Times New Roman"/>
          <w:sz w:val="20"/>
          <w:szCs w:val="20"/>
        </w:rPr>
        <w:t xml:space="preserve">2. Какую бы вы поставили цель перед пожарной командой? В 20-х годах   </w:t>
      </w:r>
    </w:p>
    <w:p w:rsidR="001B15D2" w:rsidRPr="001B15D2" w:rsidRDefault="001B15D2" w:rsidP="001B15D2">
      <w:pPr>
        <w:pStyle w:val="a5"/>
        <w:spacing w:line="276" w:lineRule="auto"/>
        <w:jc w:val="both"/>
        <w:rPr>
          <w:rFonts w:ascii="Times New Roman" w:hAnsi="Times New Roman"/>
          <w:sz w:val="20"/>
          <w:szCs w:val="20"/>
        </w:rPr>
      </w:pPr>
      <w:r w:rsidRPr="001B15D2">
        <w:rPr>
          <w:rFonts w:ascii="Times New Roman" w:hAnsi="Times New Roman"/>
          <w:sz w:val="20"/>
          <w:szCs w:val="20"/>
        </w:rPr>
        <w:t xml:space="preserve">                    20 века был введен своеобразный критерий оплаты труда пожарных – </w:t>
      </w:r>
    </w:p>
    <w:p w:rsidR="001B15D2" w:rsidRPr="001B15D2" w:rsidRDefault="001B15D2" w:rsidP="001B15D2">
      <w:pPr>
        <w:pStyle w:val="a5"/>
        <w:spacing w:line="276" w:lineRule="auto"/>
        <w:jc w:val="both"/>
        <w:rPr>
          <w:rFonts w:ascii="Times New Roman" w:hAnsi="Times New Roman"/>
          <w:sz w:val="20"/>
          <w:szCs w:val="20"/>
        </w:rPr>
      </w:pPr>
      <w:r w:rsidRPr="001B15D2">
        <w:rPr>
          <w:rFonts w:ascii="Times New Roman" w:hAnsi="Times New Roman"/>
          <w:sz w:val="20"/>
          <w:szCs w:val="20"/>
        </w:rPr>
        <w:t xml:space="preserve">                    время пребывания на пожаре. В соответствии с этим производилась  </w:t>
      </w:r>
    </w:p>
    <w:p w:rsidR="001B15D2" w:rsidRPr="001B15D2" w:rsidRDefault="001B15D2" w:rsidP="001B15D2">
      <w:pPr>
        <w:pStyle w:val="a5"/>
        <w:spacing w:line="276" w:lineRule="auto"/>
        <w:jc w:val="both"/>
        <w:rPr>
          <w:rFonts w:ascii="Times New Roman" w:hAnsi="Times New Roman"/>
          <w:sz w:val="20"/>
          <w:szCs w:val="20"/>
        </w:rPr>
      </w:pPr>
      <w:r w:rsidRPr="001B15D2">
        <w:rPr>
          <w:rFonts w:ascii="Times New Roman" w:hAnsi="Times New Roman"/>
          <w:sz w:val="20"/>
          <w:szCs w:val="20"/>
        </w:rPr>
        <w:t xml:space="preserve">                    оплата труда пожарных. Первый пожар был потушен через 15 минут и ...  </w:t>
      </w:r>
    </w:p>
    <w:p w:rsidR="001B15D2" w:rsidRPr="001B15D2" w:rsidRDefault="001B15D2" w:rsidP="001B15D2">
      <w:pPr>
        <w:pStyle w:val="a5"/>
        <w:spacing w:line="276" w:lineRule="auto"/>
        <w:jc w:val="both"/>
        <w:rPr>
          <w:rFonts w:ascii="Times New Roman" w:hAnsi="Times New Roman"/>
          <w:sz w:val="20"/>
          <w:szCs w:val="20"/>
        </w:rPr>
      </w:pPr>
      <w:r w:rsidRPr="001B15D2">
        <w:rPr>
          <w:rFonts w:ascii="Times New Roman" w:hAnsi="Times New Roman"/>
          <w:sz w:val="20"/>
          <w:szCs w:val="20"/>
        </w:rPr>
        <w:t xml:space="preserve">                    пожарные остались без зарплаты. Затем они «поумнели» и стали тушить </w:t>
      </w:r>
    </w:p>
    <w:p w:rsidR="001B15D2" w:rsidRPr="001B15D2" w:rsidRDefault="001B15D2" w:rsidP="001B15D2">
      <w:pPr>
        <w:pStyle w:val="a5"/>
        <w:spacing w:line="276" w:lineRule="auto"/>
        <w:jc w:val="both"/>
        <w:rPr>
          <w:rFonts w:ascii="Times New Roman" w:hAnsi="Times New Roman"/>
          <w:sz w:val="20"/>
          <w:szCs w:val="20"/>
        </w:rPr>
      </w:pPr>
      <w:r w:rsidRPr="001B15D2">
        <w:rPr>
          <w:rFonts w:ascii="Times New Roman" w:hAnsi="Times New Roman"/>
          <w:sz w:val="20"/>
          <w:szCs w:val="20"/>
        </w:rPr>
        <w:t xml:space="preserve">                    пожары в течение нескольких часов. Как выяснилось позже, иногда они  </w:t>
      </w:r>
    </w:p>
    <w:p w:rsidR="001B15D2" w:rsidRPr="001B15D2" w:rsidRDefault="001B15D2" w:rsidP="001B15D2">
      <w:pPr>
        <w:pStyle w:val="a5"/>
        <w:spacing w:line="276" w:lineRule="auto"/>
        <w:jc w:val="both"/>
        <w:rPr>
          <w:rFonts w:ascii="Times New Roman" w:hAnsi="Times New Roman"/>
          <w:sz w:val="24"/>
          <w:szCs w:val="24"/>
        </w:rPr>
      </w:pPr>
      <w:r w:rsidRPr="001B15D2">
        <w:rPr>
          <w:rFonts w:ascii="Times New Roman" w:hAnsi="Times New Roman"/>
          <w:sz w:val="20"/>
          <w:szCs w:val="20"/>
        </w:rPr>
        <w:t xml:space="preserve">                    сами поджигали дома. </w:t>
      </w:r>
      <w:r w:rsidRPr="001B15D2">
        <w:rPr>
          <w:rFonts w:ascii="Times New Roman" w:hAnsi="Times New Roman"/>
          <w:vertAlign w:val="subscript"/>
        </w:rPr>
        <w:t xml:space="preserve"> </w:t>
      </w:r>
      <w:r w:rsidRPr="001B15D2">
        <w:rPr>
          <w:rFonts w:ascii="Times New Roman" w:hAnsi="Times New Roman"/>
          <w:sz w:val="24"/>
          <w:szCs w:val="24"/>
        </w:rPr>
        <w:t xml:space="preserve">    </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b/>
          <w:i/>
          <w:sz w:val="24"/>
          <w:szCs w:val="24"/>
        </w:rPr>
        <w:t xml:space="preserve">Влияние ценностей на </w:t>
      </w:r>
      <w:proofErr w:type="spellStart"/>
      <w:r w:rsidRPr="001B15D2">
        <w:rPr>
          <w:rFonts w:ascii="Times New Roman" w:hAnsi="Times New Roman" w:cs="Times New Roman"/>
          <w:b/>
          <w:i/>
          <w:sz w:val="24"/>
          <w:szCs w:val="24"/>
        </w:rPr>
        <w:t>цели</w:t>
      </w:r>
      <w:proofErr w:type="gramStart"/>
      <w:r w:rsidRPr="001B15D2">
        <w:rPr>
          <w:rFonts w:ascii="Times New Roman" w:hAnsi="Times New Roman" w:cs="Times New Roman"/>
          <w:i/>
          <w:sz w:val="24"/>
          <w:szCs w:val="24"/>
        </w:rPr>
        <w:t>.</w:t>
      </w:r>
      <w:r w:rsidRPr="001B15D2">
        <w:rPr>
          <w:rFonts w:ascii="Times New Roman" w:hAnsi="Times New Roman" w:cs="Times New Roman"/>
          <w:sz w:val="24"/>
          <w:szCs w:val="24"/>
        </w:rPr>
        <w:t>Н</w:t>
      </w:r>
      <w:proofErr w:type="gramEnd"/>
      <w:r w:rsidRPr="001B15D2">
        <w:rPr>
          <w:rFonts w:ascii="Times New Roman" w:hAnsi="Times New Roman" w:cs="Times New Roman"/>
          <w:sz w:val="24"/>
          <w:szCs w:val="24"/>
        </w:rPr>
        <w:t>а</w:t>
      </w:r>
      <w:proofErr w:type="spellEnd"/>
      <w:r w:rsidRPr="001B15D2">
        <w:rPr>
          <w:rFonts w:ascii="Times New Roman" w:hAnsi="Times New Roman" w:cs="Times New Roman"/>
          <w:sz w:val="24"/>
          <w:szCs w:val="24"/>
        </w:rPr>
        <w:t xml:space="preserve"> выбор целей субъекта существенное влияние оказывает общая идеология, система ценностей, которой он придерживается. Под </w:t>
      </w:r>
      <w:r w:rsidRPr="001B15D2">
        <w:rPr>
          <w:rFonts w:ascii="Times New Roman" w:hAnsi="Times New Roman" w:cs="Times New Roman"/>
          <w:i/>
          <w:sz w:val="24"/>
          <w:szCs w:val="24"/>
        </w:rPr>
        <w:t>ценностями</w:t>
      </w:r>
      <w:r w:rsidRPr="001B15D2">
        <w:rPr>
          <w:rFonts w:ascii="Times New Roman" w:hAnsi="Times New Roman" w:cs="Times New Roman"/>
          <w:sz w:val="24"/>
          <w:szCs w:val="24"/>
        </w:rPr>
        <w:t xml:space="preserve"> обычно понимаются персональные или социальные предпочтения или приемлемость путей их достижения. </w:t>
      </w:r>
      <w:proofErr w:type="gramStart"/>
      <w:r w:rsidRPr="001B15D2">
        <w:rPr>
          <w:rFonts w:ascii="Times New Roman" w:hAnsi="Times New Roman" w:cs="Times New Roman"/>
          <w:sz w:val="24"/>
          <w:szCs w:val="24"/>
        </w:rPr>
        <w:t>В систему ценностей могут входить познавательные, моральные, экономические, политические, этические, материальные, либеральные, моральные, религиозные, экологические, политические ценности.</w:t>
      </w:r>
      <w:proofErr w:type="gramEnd"/>
      <w:r w:rsidRPr="001B15D2">
        <w:rPr>
          <w:rFonts w:ascii="Times New Roman" w:hAnsi="Times New Roman" w:cs="Times New Roman"/>
          <w:sz w:val="24"/>
          <w:szCs w:val="24"/>
        </w:rPr>
        <w:t xml:space="preserve"> К путям достижения цели относятся такие ценности как честность, пацифизм и др. Поэтому в ходе выявления цели надо учитывать систему ценностей лица, принимающего решения и остальных заинтересованных лиц.</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b/>
          <w:i/>
          <w:sz w:val="24"/>
          <w:szCs w:val="24"/>
        </w:rPr>
        <w:t>Опасность смешения целей</w:t>
      </w:r>
      <w:r w:rsidRPr="001B15D2">
        <w:rPr>
          <w:rFonts w:ascii="Times New Roman" w:hAnsi="Times New Roman" w:cs="Times New Roman"/>
          <w:i/>
          <w:sz w:val="24"/>
          <w:szCs w:val="24"/>
        </w:rPr>
        <w:t>.</w:t>
      </w:r>
      <w:r w:rsidRPr="001B15D2">
        <w:rPr>
          <w:rFonts w:ascii="Times New Roman" w:hAnsi="Times New Roman" w:cs="Times New Roman"/>
          <w:sz w:val="24"/>
          <w:szCs w:val="24"/>
        </w:rPr>
        <w:t xml:space="preserve"> Такая ситуация возникает, когда узкопрофессиональные ценности превалируют над </w:t>
      </w:r>
      <w:proofErr w:type="gramStart"/>
      <w:r w:rsidRPr="001B15D2">
        <w:rPr>
          <w:rFonts w:ascii="Times New Roman" w:hAnsi="Times New Roman" w:cs="Times New Roman"/>
          <w:sz w:val="24"/>
          <w:szCs w:val="24"/>
        </w:rPr>
        <w:t>общественными</w:t>
      </w:r>
      <w:proofErr w:type="gramEnd"/>
      <w:r w:rsidRPr="001B15D2">
        <w:rPr>
          <w:rFonts w:ascii="Times New Roman" w:hAnsi="Times New Roman" w:cs="Times New Roman"/>
          <w:sz w:val="24"/>
          <w:szCs w:val="24"/>
        </w:rPr>
        <w:t xml:space="preserve">, когда в решении проблем </w:t>
      </w:r>
      <w:proofErr w:type="spellStart"/>
      <w:r w:rsidRPr="001B15D2">
        <w:rPr>
          <w:rFonts w:ascii="Times New Roman" w:hAnsi="Times New Roman" w:cs="Times New Roman"/>
          <w:sz w:val="24"/>
          <w:szCs w:val="24"/>
        </w:rPr>
        <w:t>учатвуют</w:t>
      </w:r>
      <w:proofErr w:type="spellEnd"/>
      <w:r w:rsidRPr="001B15D2">
        <w:rPr>
          <w:rFonts w:ascii="Times New Roman" w:hAnsi="Times New Roman" w:cs="Times New Roman"/>
          <w:sz w:val="24"/>
          <w:szCs w:val="24"/>
        </w:rPr>
        <w:t xml:space="preserve"> специалисты-профессионалы, </w:t>
      </w:r>
      <w:proofErr w:type="spellStart"/>
      <w:r w:rsidRPr="001B15D2">
        <w:rPr>
          <w:rFonts w:ascii="Times New Roman" w:hAnsi="Times New Roman" w:cs="Times New Roman"/>
          <w:sz w:val="24"/>
          <w:szCs w:val="24"/>
        </w:rPr>
        <w:t>нывязывающие</w:t>
      </w:r>
      <w:proofErr w:type="spellEnd"/>
      <w:r w:rsidRPr="001B15D2">
        <w:rPr>
          <w:rFonts w:ascii="Times New Roman" w:hAnsi="Times New Roman" w:cs="Times New Roman"/>
          <w:sz w:val="24"/>
          <w:szCs w:val="24"/>
        </w:rPr>
        <w:t xml:space="preserve"> свое видение мира и тем самым подменяющие главные цели своими.</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4"/>
          <w:szCs w:val="24"/>
        </w:rPr>
        <w:t xml:space="preserve">               </w:t>
      </w:r>
      <w:r w:rsidRPr="001B15D2">
        <w:rPr>
          <w:rFonts w:ascii="Times New Roman" w:hAnsi="Times New Roman" w:cs="Times New Roman"/>
          <w:b/>
          <w:sz w:val="20"/>
          <w:szCs w:val="20"/>
        </w:rPr>
        <w:t xml:space="preserve">Примеры. </w:t>
      </w:r>
      <w:r w:rsidRPr="001B15D2">
        <w:rPr>
          <w:rFonts w:ascii="Times New Roman" w:hAnsi="Times New Roman" w:cs="Times New Roman"/>
          <w:sz w:val="20"/>
          <w:szCs w:val="20"/>
        </w:rPr>
        <w:t xml:space="preserve">1. В Москве построен очень красивый дом-парус, но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эксплуатация здания осенью и зимой показала его непригодность </w:t>
      </w:r>
      <w:proofErr w:type="gramStart"/>
      <w:r w:rsidRPr="001B15D2">
        <w:rPr>
          <w:rFonts w:ascii="Times New Roman" w:hAnsi="Times New Roman" w:cs="Times New Roman"/>
          <w:sz w:val="20"/>
          <w:szCs w:val="20"/>
        </w:rPr>
        <w:t>для</w:t>
      </w:r>
      <w:proofErr w:type="gramEnd"/>
      <w:r w:rsidRPr="001B15D2">
        <w:rPr>
          <w:rFonts w:ascii="Times New Roman" w:hAnsi="Times New Roman" w:cs="Times New Roman"/>
          <w:sz w:val="20"/>
          <w:szCs w:val="20"/>
        </w:rPr>
        <w:t xml:space="preserve">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проживания.</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2. Существует большое количество рекламной продукции, отмеченной </w:t>
      </w:r>
    </w:p>
    <w:p w:rsidR="001B15D2" w:rsidRPr="001B15D2" w:rsidRDefault="001B15D2" w:rsidP="001B15D2">
      <w:pPr>
        <w:spacing w:after="0"/>
        <w:jc w:val="both"/>
        <w:rPr>
          <w:rFonts w:ascii="Times New Roman" w:hAnsi="Times New Roman" w:cs="Times New Roman"/>
          <w:sz w:val="20"/>
          <w:szCs w:val="20"/>
        </w:rPr>
      </w:pPr>
      <w:r w:rsidRPr="001B15D2">
        <w:rPr>
          <w:rFonts w:ascii="Times New Roman" w:hAnsi="Times New Roman" w:cs="Times New Roman"/>
          <w:sz w:val="20"/>
          <w:szCs w:val="20"/>
        </w:rPr>
        <w:t xml:space="preserve">                  различными призами, но </w:t>
      </w:r>
      <w:proofErr w:type="gramStart"/>
      <w:r w:rsidRPr="001B15D2">
        <w:rPr>
          <w:rFonts w:ascii="Times New Roman" w:hAnsi="Times New Roman" w:cs="Times New Roman"/>
          <w:sz w:val="20"/>
          <w:szCs w:val="20"/>
        </w:rPr>
        <w:t>которая</w:t>
      </w:r>
      <w:proofErr w:type="gramEnd"/>
      <w:r w:rsidRPr="001B15D2">
        <w:rPr>
          <w:rFonts w:ascii="Times New Roman" w:hAnsi="Times New Roman" w:cs="Times New Roman"/>
          <w:sz w:val="20"/>
          <w:szCs w:val="20"/>
        </w:rPr>
        <w:t xml:space="preserve"> не оказала никакого влияния на сбыт         </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0"/>
          <w:szCs w:val="20"/>
        </w:rPr>
        <w:t xml:space="preserve">                  рекламируемой продукции.   </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b/>
          <w:i/>
          <w:sz w:val="24"/>
          <w:szCs w:val="24"/>
        </w:rPr>
        <w:t>Множественность целей</w:t>
      </w:r>
      <w:r w:rsidRPr="001B15D2">
        <w:rPr>
          <w:rFonts w:ascii="Times New Roman" w:hAnsi="Times New Roman" w:cs="Times New Roman"/>
          <w:i/>
          <w:sz w:val="24"/>
          <w:szCs w:val="24"/>
        </w:rPr>
        <w:t>.</w:t>
      </w:r>
      <w:r w:rsidRPr="001B15D2">
        <w:rPr>
          <w:rFonts w:ascii="Times New Roman" w:hAnsi="Times New Roman" w:cs="Times New Roman"/>
          <w:sz w:val="24"/>
          <w:szCs w:val="24"/>
        </w:rPr>
        <w:t xml:space="preserve"> Чем выше уровень управления, тем больше целей, даже если текстуально они </w:t>
      </w:r>
      <w:proofErr w:type="spellStart"/>
      <w:r w:rsidRPr="001B15D2">
        <w:rPr>
          <w:rFonts w:ascii="Times New Roman" w:hAnsi="Times New Roman" w:cs="Times New Roman"/>
          <w:sz w:val="24"/>
          <w:szCs w:val="24"/>
        </w:rPr>
        <w:t>объеденены</w:t>
      </w:r>
      <w:proofErr w:type="spellEnd"/>
      <w:r w:rsidRPr="001B15D2">
        <w:rPr>
          <w:rFonts w:ascii="Times New Roman" w:hAnsi="Times New Roman" w:cs="Times New Roman"/>
          <w:sz w:val="24"/>
          <w:szCs w:val="24"/>
        </w:rPr>
        <w:t xml:space="preserve"> одной формулировкой – «глобальная цель». Цели субъекта обладают внутренней неустранимой парадоксальностью:</w:t>
      </w:r>
    </w:p>
    <w:p w:rsidR="001B15D2" w:rsidRPr="001B15D2" w:rsidRDefault="001B15D2" w:rsidP="001B15D2">
      <w:pPr>
        <w:numPr>
          <w:ilvl w:val="0"/>
          <w:numId w:val="8"/>
        </w:numPr>
        <w:spacing w:after="0"/>
        <w:jc w:val="both"/>
        <w:rPr>
          <w:rFonts w:ascii="Times New Roman" w:hAnsi="Times New Roman" w:cs="Times New Roman"/>
          <w:sz w:val="24"/>
          <w:szCs w:val="24"/>
        </w:rPr>
      </w:pPr>
      <w:r w:rsidRPr="001B15D2">
        <w:rPr>
          <w:rFonts w:ascii="Times New Roman" w:hAnsi="Times New Roman" w:cs="Times New Roman"/>
          <w:sz w:val="24"/>
          <w:szCs w:val="24"/>
        </w:rPr>
        <w:t>стремлением к стабильности и к развитию;</w:t>
      </w:r>
    </w:p>
    <w:p w:rsidR="001B15D2" w:rsidRPr="001B15D2" w:rsidRDefault="001B15D2" w:rsidP="001B15D2">
      <w:pPr>
        <w:numPr>
          <w:ilvl w:val="0"/>
          <w:numId w:val="8"/>
        </w:numPr>
        <w:spacing w:after="0"/>
        <w:jc w:val="both"/>
        <w:rPr>
          <w:rFonts w:ascii="Times New Roman" w:hAnsi="Times New Roman" w:cs="Times New Roman"/>
          <w:sz w:val="24"/>
          <w:szCs w:val="24"/>
        </w:rPr>
      </w:pPr>
      <w:r w:rsidRPr="001B15D2">
        <w:rPr>
          <w:rFonts w:ascii="Times New Roman" w:hAnsi="Times New Roman" w:cs="Times New Roman"/>
          <w:sz w:val="24"/>
          <w:szCs w:val="24"/>
        </w:rPr>
        <w:t>к осуществлению своей индивидуальности и к принадлежности к коллективу;</w:t>
      </w:r>
    </w:p>
    <w:p w:rsidR="001B15D2" w:rsidRPr="001B15D2" w:rsidRDefault="001B15D2" w:rsidP="001B15D2">
      <w:pPr>
        <w:numPr>
          <w:ilvl w:val="0"/>
          <w:numId w:val="8"/>
        </w:numPr>
        <w:spacing w:after="0"/>
        <w:jc w:val="both"/>
        <w:rPr>
          <w:rFonts w:ascii="Times New Roman" w:hAnsi="Times New Roman" w:cs="Times New Roman"/>
          <w:sz w:val="24"/>
          <w:szCs w:val="24"/>
        </w:rPr>
      </w:pPr>
      <w:r w:rsidRPr="001B15D2">
        <w:rPr>
          <w:rFonts w:ascii="Times New Roman" w:hAnsi="Times New Roman" w:cs="Times New Roman"/>
          <w:sz w:val="24"/>
          <w:szCs w:val="24"/>
        </w:rPr>
        <w:t>к познанию и в тоже время отбрасывает «лишнюю» или негативную информацию;</w:t>
      </w:r>
    </w:p>
    <w:p w:rsidR="001B15D2" w:rsidRPr="001B15D2" w:rsidRDefault="001B15D2" w:rsidP="001B15D2">
      <w:pPr>
        <w:numPr>
          <w:ilvl w:val="0"/>
          <w:numId w:val="8"/>
        </w:numPr>
        <w:spacing w:after="0"/>
        <w:jc w:val="both"/>
        <w:rPr>
          <w:rFonts w:ascii="Times New Roman" w:hAnsi="Times New Roman" w:cs="Times New Roman"/>
          <w:sz w:val="24"/>
          <w:szCs w:val="24"/>
        </w:rPr>
      </w:pPr>
      <w:r w:rsidRPr="001B15D2">
        <w:rPr>
          <w:rFonts w:ascii="Times New Roman" w:hAnsi="Times New Roman" w:cs="Times New Roman"/>
          <w:sz w:val="24"/>
          <w:szCs w:val="24"/>
        </w:rPr>
        <w:t>к свободе, но боится ее бремени;</w:t>
      </w:r>
    </w:p>
    <w:p w:rsidR="001B15D2" w:rsidRPr="001B15D2" w:rsidRDefault="001B15D2" w:rsidP="001B15D2">
      <w:pPr>
        <w:numPr>
          <w:ilvl w:val="0"/>
          <w:numId w:val="8"/>
        </w:numPr>
        <w:spacing w:after="0"/>
        <w:jc w:val="both"/>
        <w:rPr>
          <w:rFonts w:ascii="Times New Roman" w:hAnsi="Times New Roman" w:cs="Times New Roman"/>
          <w:sz w:val="24"/>
          <w:szCs w:val="24"/>
        </w:rPr>
      </w:pPr>
      <w:r w:rsidRPr="001B15D2">
        <w:rPr>
          <w:rFonts w:ascii="Times New Roman" w:hAnsi="Times New Roman" w:cs="Times New Roman"/>
          <w:sz w:val="24"/>
          <w:szCs w:val="24"/>
        </w:rPr>
        <w:t>к соблюдению этических норм. Но часто испытывает недобрые побуждения и т.д.</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b/>
          <w:i/>
          <w:sz w:val="24"/>
          <w:szCs w:val="24"/>
        </w:rPr>
        <w:t>Изменение целей со временем</w:t>
      </w:r>
      <w:r w:rsidRPr="001B15D2">
        <w:rPr>
          <w:rFonts w:ascii="Times New Roman" w:hAnsi="Times New Roman" w:cs="Times New Roman"/>
          <w:sz w:val="24"/>
          <w:szCs w:val="24"/>
        </w:rPr>
        <w:t xml:space="preserve">. Цели могут изменяться как по мере изменения и понимания объекта, так и по мере появления и понимания новых средств решения проблем. Потребность в корректировке целей возникает и у заказчика, и у исполнителя, что иногда порождает конфликтные ситуации. При этом цели более высоких уровней </w:t>
      </w:r>
      <w:r w:rsidRPr="001B15D2">
        <w:rPr>
          <w:rFonts w:ascii="Times New Roman" w:hAnsi="Times New Roman" w:cs="Times New Roman"/>
          <w:sz w:val="24"/>
          <w:szCs w:val="24"/>
        </w:rPr>
        <w:lastRenderedPageBreak/>
        <w:t xml:space="preserve">долговечнее. В социальных системах цели высших уровней часто формулируются как интересы будущих поколений, сроки целей нижних уровней связаны с настоящими действиями и с действиями в ближайшем будущем.  </w:t>
      </w:r>
    </w:p>
    <w:p w:rsidR="001B15D2" w:rsidRPr="001B15D2" w:rsidRDefault="001B15D2" w:rsidP="001B15D2">
      <w:pPr>
        <w:spacing w:after="0" w:line="270" w:lineRule="atLeast"/>
        <w:jc w:val="center"/>
        <w:rPr>
          <w:rFonts w:ascii="Times New Roman" w:eastAsia="Times New Roman" w:hAnsi="Times New Roman" w:cs="Times New Roman"/>
          <w:b/>
          <w:sz w:val="24"/>
          <w:szCs w:val="24"/>
          <w:lang w:eastAsia="ru-RU"/>
        </w:rPr>
      </w:pPr>
      <w:r w:rsidRPr="001B15D2">
        <w:rPr>
          <w:rFonts w:ascii="Times New Roman" w:eastAsia="Times New Roman" w:hAnsi="Times New Roman" w:cs="Times New Roman"/>
          <w:b/>
          <w:sz w:val="24"/>
          <w:szCs w:val="24"/>
          <w:lang w:eastAsia="ru-RU"/>
        </w:rPr>
        <w:t>4.1.2. Модель и моделирование</w:t>
      </w:r>
    </w:p>
    <w:p w:rsidR="001B15D2" w:rsidRPr="001B15D2" w:rsidRDefault="001B15D2" w:rsidP="001B15D2">
      <w:pPr>
        <w:pStyle w:val="a3"/>
        <w:spacing w:before="240" w:line="240" w:lineRule="auto"/>
        <w:ind w:left="0"/>
        <w:jc w:val="both"/>
        <w:rPr>
          <w:rFonts w:ascii="Times New Roman" w:hAnsi="Times New Roman" w:cs="Times New Roman"/>
          <w:b/>
          <w:i/>
          <w:sz w:val="24"/>
          <w:szCs w:val="24"/>
        </w:rPr>
      </w:pPr>
      <w:r w:rsidRPr="001B15D2">
        <w:rPr>
          <w:rFonts w:ascii="Times New Roman" w:hAnsi="Times New Roman" w:cs="Times New Roman"/>
          <w:b/>
          <w:i/>
          <w:sz w:val="24"/>
          <w:szCs w:val="24"/>
        </w:rPr>
        <w:t>Классификация моделей:</w:t>
      </w:r>
    </w:p>
    <w:p w:rsidR="001B15D2" w:rsidRPr="001B15D2" w:rsidRDefault="001B15D2" w:rsidP="001B15D2">
      <w:pPr>
        <w:pStyle w:val="a3"/>
        <w:numPr>
          <w:ilvl w:val="0"/>
          <w:numId w:val="15"/>
        </w:numPr>
        <w:spacing w:before="240"/>
        <w:jc w:val="both"/>
        <w:rPr>
          <w:rFonts w:ascii="Times New Roman" w:hAnsi="Times New Roman" w:cs="Times New Roman"/>
          <w:sz w:val="24"/>
          <w:szCs w:val="24"/>
        </w:rPr>
      </w:pPr>
      <w:r w:rsidRPr="001B15D2">
        <w:rPr>
          <w:rFonts w:ascii="Times New Roman" w:hAnsi="Times New Roman" w:cs="Times New Roman"/>
          <w:sz w:val="24"/>
          <w:szCs w:val="24"/>
        </w:rPr>
        <w:t>по целевому назначению</w:t>
      </w:r>
    </w:p>
    <w:p w:rsidR="001B15D2" w:rsidRPr="001B15D2" w:rsidRDefault="001B15D2" w:rsidP="001B15D2">
      <w:pPr>
        <w:pStyle w:val="a3"/>
        <w:numPr>
          <w:ilvl w:val="0"/>
          <w:numId w:val="15"/>
        </w:numPr>
        <w:spacing w:before="240"/>
        <w:jc w:val="both"/>
        <w:rPr>
          <w:rFonts w:ascii="Times New Roman" w:hAnsi="Times New Roman" w:cs="Times New Roman"/>
          <w:sz w:val="24"/>
          <w:szCs w:val="24"/>
        </w:rPr>
      </w:pPr>
      <w:r w:rsidRPr="001B15D2">
        <w:rPr>
          <w:rFonts w:ascii="Times New Roman" w:hAnsi="Times New Roman" w:cs="Times New Roman"/>
          <w:sz w:val="24"/>
          <w:szCs w:val="24"/>
        </w:rPr>
        <w:t>по характеру выполняемых функций</w:t>
      </w:r>
    </w:p>
    <w:p w:rsidR="001B15D2" w:rsidRPr="001B15D2" w:rsidRDefault="001B15D2" w:rsidP="001B15D2">
      <w:pPr>
        <w:pStyle w:val="a3"/>
        <w:numPr>
          <w:ilvl w:val="0"/>
          <w:numId w:val="15"/>
        </w:numPr>
        <w:spacing w:before="240"/>
        <w:jc w:val="both"/>
        <w:rPr>
          <w:rFonts w:ascii="Times New Roman" w:hAnsi="Times New Roman" w:cs="Times New Roman"/>
          <w:sz w:val="24"/>
          <w:szCs w:val="24"/>
        </w:rPr>
      </w:pPr>
      <w:r w:rsidRPr="001B15D2">
        <w:rPr>
          <w:rFonts w:ascii="Times New Roman" w:hAnsi="Times New Roman" w:cs="Times New Roman"/>
          <w:sz w:val="24"/>
          <w:szCs w:val="24"/>
        </w:rPr>
        <w:t>по форме</w:t>
      </w:r>
    </w:p>
    <w:p w:rsidR="001B15D2" w:rsidRPr="001B15D2" w:rsidRDefault="001B15D2" w:rsidP="001B15D2">
      <w:pPr>
        <w:pStyle w:val="a3"/>
        <w:spacing w:before="240"/>
        <w:ind w:left="0"/>
        <w:jc w:val="both"/>
        <w:rPr>
          <w:rFonts w:ascii="Times New Roman" w:hAnsi="Times New Roman" w:cs="Times New Roman"/>
          <w:sz w:val="24"/>
          <w:szCs w:val="24"/>
        </w:rPr>
      </w:pPr>
      <w:r w:rsidRPr="001B15D2">
        <w:rPr>
          <w:rFonts w:ascii="Times New Roman" w:hAnsi="Times New Roman" w:cs="Times New Roman"/>
          <w:b/>
          <w:i/>
          <w:sz w:val="24"/>
          <w:szCs w:val="24"/>
        </w:rPr>
        <w:t>Целевое назначение</w:t>
      </w:r>
      <w:r w:rsidRPr="001B15D2">
        <w:rPr>
          <w:rFonts w:ascii="Times New Roman" w:hAnsi="Times New Roman" w:cs="Times New Roman"/>
          <w:i/>
          <w:sz w:val="24"/>
          <w:szCs w:val="24"/>
        </w:rPr>
        <w:t xml:space="preserve">. </w:t>
      </w:r>
      <w:r w:rsidRPr="001B15D2">
        <w:rPr>
          <w:rFonts w:ascii="Times New Roman" w:hAnsi="Times New Roman" w:cs="Times New Roman"/>
          <w:sz w:val="24"/>
          <w:szCs w:val="24"/>
        </w:rPr>
        <w:t xml:space="preserve">Человек в практической деятельности обычно решает две задачи – </w:t>
      </w:r>
      <w:r w:rsidRPr="001B15D2">
        <w:rPr>
          <w:rFonts w:ascii="Times New Roman" w:hAnsi="Times New Roman" w:cs="Times New Roman"/>
          <w:i/>
          <w:sz w:val="24"/>
          <w:szCs w:val="24"/>
        </w:rPr>
        <w:t>экспертную</w:t>
      </w:r>
      <w:r w:rsidRPr="001B15D2">
        <w:rPr>
          <w:rFonts w:ascii="Times New Roman" w:hAnsi="Times New Roman" w:cs="Times New Roman"/>
          <w:sz w:val="24"/>
          <w:szCs w:val="24"/>
        </w:rPr>
        <w:t xml:space="preserve"> и </w:t>
      </w:r>
      <w:r w:rsidRPr="001B15D2">
        <w:rPr>
          <w:rFonts w:ascii="Times New Roman" w:hAnsi="Times New Roman" w:cs="Times New Roman"/>
          <w:i/>
          <w:sz w:val="24"/>
          <w:szCs w:val="24"/>
        </w:rPr>
        <w:t>конструктивную</w:t>
      </w:r>
      <w:r w:rsidRPr="001B15D2">
        <w:rPr>
          <w:rFonts w:ascii="Times New Roman" w:hAnsi="Times New Roman" w:cs="Times New Roman"/>
          <w:sz w:val="24"/>
          <w:szCs w:val="24"/>
        </w:rPr>
        <w:t>.</w:t>
      </w:r>
    </w:p>
    <w:p w:rsidR="001B15D2" w:rsidRPr="001B15D2" w:rsidRDefault="001B15D2" w:rsidP="001B15D2">
      <w:pPr>
        <w:pStyle w:val="a3"/>
        <w:spacing w:before="240"/>
        <w:ind w:left="0"/>
        <w:jc w:val="both"/>
        <w:rPr>
          <w:rFonts w:ascii="Times New Roman" w:hAnsi="Times New Roman" w:cs="Times New Roman"/>
          <w:i/>
          <w:sz w:val="24"/>
          <w:szCs w:val="24"/>
        </w:rPr>
      </w:pPr>
      <w:r w:rsidRPr="001B15D2">
        <w:rPr>
          <w:rFonts w:ascii="Times New Roman" w:hAnsi="Times New Roman" w:cs="Times New Roman"/>
          <w:sz w:val="24"/>
          <w:szCs w:val="24"/>
        </w:rPr>
        <w:t xml:space="preserve">В </w:t>
      </w:r>
      <w:r w:rsidRPr="001B15D2">
        <w:rPr>
          <w:rFonts w:ascii="Times New Roman" w:hAnsi="Times New Roman" w:cs="Times New Roman"/>
          <w:i/>
          <w:sz w:val="24"/>
          <w:szCs w:val="24"/>
        </w:rPr>
        <w:t>экспертной задаче</w:t>
      </w:r>
      <w:r w:rsidRPr="001B15D2">
        <w:rPr>
          <w:rFonts w:ascii="Times New Roman" w:hAnsi="Times New Roman" w:cs="Times New Roman"/>
          <w:sz w:val="24"/>
          <w:szCs w:val="24"/>
        </w:rPr>
        <w:t xml:space="preserve"> на основании имеющейся информации описывается прошлое, настоящее и предсказывается будущее. Суть </w:t>
      </w:r>
      <w:r w:rsidRPr="001B15D2">
        <w:rPr>
          <w:rFonts w:ascii="Times New Roman" w:hAnsi="Times New Roman" w:cs="Times New Roman"/>
          <w:i/>
          <w:sz w:val="24"/>
          <w:szCs w:val="24"/>
        </w:rPr>
        <w:t>конструктивной задачи</w:t>
      </w:r>
      <w:r w:rsidRPr="001B15D2">
        <w:rPr>
          <w:rFonts w:ascii="Times New Roman" w:hAnsi="Times New Roman" w:cs="Times New Roman"/>
          <w:sz w:val="24"/>
          <w:szCs w:val="24"/>
        </w:rPr>
        <w:t xml:space="preserve"> заключается в том, чтобы создать нечто с заданными свойствами.</w:t>
      </w:r>
    </w:p>
    <w:p w:rsidR="001B15D2" w:rsidRPr="001B15D2" w:rsidRDefault="001B15D2" w:rsidP="001B15D2">
      <w:pPr>
        <w:pStyle w:val="a3"/>
        <w:spacing w:before="240"/>
        <w:ind w:left="0"/>
        <w:jc w:val="both"/>
        <w:rPr>
          <w:rFonts w:ascii="Times New Roman" w:hAnsi="Times New Roman" w:cs="Times New Roman"/>
          <w:sz w:val="24"/>
          <w:szCs w:val="24"/>
        </w:rPr>
      </w:pPr>
      <w:r w:rsidRPr="001B15D2">
        <w:rPr>
          <w:rFonts w:ascii="Times New Roman" w:hAnsi="Times New Roman" w:cs="Times New Roman"/>
          <w:sz w:val="24"/>
          <w:szCs w:val="24"/>
        </w:rPr>
        <w:t xml:space="preserve">Для решения экспертных задач применяют так называемые </w:t>
      </w:r>
      <w:r w:rsidRPr="001B15D2">
        <w:rPr>
          <w:rFonts w:ascii="Times New Roman" w:hAnsi="Times New Roman" w:cs="Times New Roman"/>
          <w:i/>
          <w:sz w:val="24"/>
          <w:szCs w:val="24"/>
        </w:rPr>
        <w:t>описательные</w:t>
      </w:r>
      <w:r w:rsidRPr="001B15D2">
        <w:rPr>
          <w:rFonts w:ascii="Times New Roman" w:hAnsi="Times New Roman" w:cs="Times New Roman"/>
          <w:sz w:val="24"/>
          <w:szCs w:val="24"/>
        </w:rPr>
        <w:t xml:space="preserve"> модели, а </w:t>
      </w:r>
      <w:proofErr w:type="gramStart"/>
      <w:r w:rsidRPr="001B15D2">
        <w:rPr>
          <w:rFonts w:ascii="Times New Roman" w:hAnsi="Times New Roman" w:cs="Times New Roman"/>
          <w:sz w:val="24"/>
          <w:szCs w:val="24"/>
        </w:rPr>
        <w:t>для</w:t>
      </w:r>
      <w:proofErr w:type="gramEnd"/>
      <w:r w:rsidRPr="001B15D2">
        <w:rPr>
          <w:rFonts w:ascii="Times New Roman" w:hAnsi="Times New Roman" w:cs="Times New Roman"/>
          <w:sz w:val="24"/>
          <w:szCs w:val="24"/>
        </w:rPr>
        <w:t xml:space="preserve"> конструктивных – </w:t>
      </w:r>
      <w:r w:rsidRPr="001B15D2">
        <w:rPr>
          <w:rFonts w:ascii="Times New Roman" w:hAnsi="Times New Roman" w:cs="Times New Roman"/>
          <w:i/>
          <w:sz w:val="24"/>
          <w:szCs w:val="24"/>
        </w:rPr>
        <w:t>нормативные</w:t>
      </w:r>
      <w:r w:rsidRPr="001B15D2">
        <w:rPr>
          <w:rFonts w:ascii="Times New Roman" w:hAnsi="Times New Roman" w:cs="Times New Roman"/>
          <w:sz w:val="24"/>
          <w:szCs w:val="24"/>
        </w:rPr>
        <w:t>.</w:t>
      </w:r>
    </w:p>
    <w:p w:rsidR="001B15D2" w:rsidRPr="001B15D2" w:rsidRDefault="001B15D2" w:rsidP="001B15D2">
      <w:pPr>
        <w:pStyle w:val="a3"/>
        <w:spacing w:before="240"/>
        <w:ind w:left="0"/>
        <w:jc w:val="both"/>
        <w:rPr>
          <w:rFonts w:ascii="Times New Roman" w:hAnsi="Times New Roman" w:cs="Times New Roman"/>
          <w:sz w:val="24"/>
          <w:szCs w:val="24"/>
        </w:rPr>
      </w:pPr>
      <w:r w:rsidRPr="001B15D2">
        <w:rPr>
          <w:rFonts w:ascii="Times New Roman" w:hAnsi="Times New Roman" w:cs="Times New Roman"/>
          <w:i/>
          <w:sz w:val="24"/>
          <w:szCs w:val="24"/>
        </w:rPr>
        <w:t>Описательные модели</w:t>
      </w:r>
      <w:r w:rsidRPr="001B15D2">
        <w:rPr>
          <w:rFonts w:ascii="Times New Roman" w:hAnsi="Times New Roman" w:cs="Times New Roman"/>
          <w:b/>
          <w:i/>
          <w:sz w:val="24"/>
          <w:szCs w:val="24"/>
        </w:rPr>
        <w:t xml:space="preserve">  </w:t>
      </w:r>
      <w:r w:rsidRPr="001B15D2">
        <w:rPr>
          <w:rFonts w:ascii="Times New Roman" w:hAnsi="Times New Roman" w:cs="Times New Roman"/>
          <w:sz w:val="24"/>
          <w:szCs w:val="24"/>
        </w:rPr>
        <w:t>(</w:t>
      </w:r>
      <w:r w:rsidRPr="001B15D2">
        <w:rPr>
          <w:rFonts w:ascii="Times New Roman" w:hAnsi="Times New Roman" w:cs="Times New Roman"/>
          <w:i/>
          <w:sz w:val="24"/>
          <w:szCs w:val="24"/>
        </w:rPr>
        <w:t>дескриптивные, познавательные</w:t>
      </w:r>
      <w:r w:rsidRPr="001B15D2">
        <w:rPr>
          <w:rFonts w:ascii="Times New Roman" w:hAnsi="Times New Roman" w:cs="Times New Roman"/>
          <w:sz w:val="24"/>
          <w:szCs w:val="24"/>
        </w:rPr>
        <w:t>) предназначены для описания свойств или поведения реальных существующих объектов. Они являются формой представления знаний о действительности.</w:t>
      </w:r>
    </w:p>
    <w:p w:rsidR="001B15D2" w:rsidRPr="001B15D2" w:rsidRDefault="001B15D2" w:rsidP="001B15D2">
      <w:pPr>
        <w:pStyle w:val="a3"/>
        <w:spacing w:before="240" w:line="240" w:lineRule="auto"/>
        <w:ind w:left="0"/>
        <w:jc w:val="both"/>
        <w:rPr>
          <w:rFonts w:ascii="Times New Roman" w:hAnsi="Times New Roman" w:cs="Times New Roman"/>
          <w:sz w:val="20"/>
          <w:szCs w:val="20"/>
        </w:rPr>
      </w:pPr>
      <w:r w:rsidRPr="001B15D2">
        <w:rPr>
          <w:rFonts w:ascii="Times New Roman" w:hAnsi="Times New Roman" w:cs="Times New Roman"/>
          <w:sz w:val="24"/>
          <w:szCs w:val="24"/>
        </w:rPr>
        <w:t xml:space="preserve">                    </w:t>
      </w:r>
      <w:r w:rsidRPr="001B15D2">
        <w:rPr>
          <w:rFonts w:ascii="Times New Roman" w:hAnsi="Times New Roman" w:cs="Times New Roman"/>
          <w:b/>
          <w:sz w:val="20"/>
          <w:szCs w:val="20"/>
        </w:rPr>
        <w:t xml:space="preserve">Примеры. </w:t>
      </w:r>
      <w:r w:rsidRPr="001B15D2">
        <w:rPr>
          <w:rFonts w:ascii="Times New Roman" w:hAnsi="Times New Roman" w:cs="Times New Roman"/>
          <w:sz w:val="20"/>
          <w:szCs w:val="20"/>
        </w:rPr>
        <w:t>План города, отчет о деятельности фирмы, характеристика.</w:t>
      </w:r>
    </w:p>
    <w:p w:rsidR="001B15D2" w:rsidRPr="001B15D2" w:rsidRDefault="001B15D2" w:rsidP="001B15D2">
      <w:pPr>
        <w:pStyle w:val="a3"/>
        <w:spacing w:before="240" w:line="240" w:lineRule="auto"/>
        <w:ind w:left="0"/>
        <w:jc w:val="both"/>
        <w:rPr>
          <w:rFonts w:ascii="Times New Roman" w:hAnsi="Times New Roman" w:cs="Times New Roman"/>
          <w:sz w:val="24"/>
          <w:szCs w:val="24"/>
        </w:rPr>
      </w:pPr>
      <w:r w:rsidRPr="001B15D2">
        <w:rPr>
          <w:rFonts w:ascii="Times New Roman" w:hAnsi="Times New Roman" w:cs="Times New Roman"/>
          <w:sz w:val="24"/>
          <w:szCs w:val="24"/>
        </w:rPr>
        <w:t>Можно выделить цели описательного моделирования в зависимости от решаемых задач:</w:t>
      </w:r>
    </w:p>
    <w:p w:rsidR="001B15D2" w:rsidRPr="001B15D2" w:rsidRDefault="001B15D2" w:rsidP="001B15D2">
      <w:pPr>
        <w:pStyle w:val="a3"/>
        <w:numPr>
          <w:ilvl w:val="0"/>
          <w:numId w:val="16"/>
        </w:numPr>
        <w:spacing w:before="240"/>
        <w:jc w:val="both"/>
        <w:rPr>
          <w:rFonts w:ascii="Times New Roman" w:hAnsi="Times New Roman" w:cs="Times New Roman"/>
          <w:sz w:val="24"/>
          <w:szCs w:val="24"/>
        </w:rPr>
      </w:pPr>
      <w:r w:rsidRPr="001B15D2">
        <w:rPr>
          <w:rFonts w:ascii="Times New Roman" w:hAnsi="Times New Roman" w:cs="Times New Roman"/>
          <w:i/>
          <w:sz w:val="24"/>
          <w:szCs w:val="24"/>
        </w:rPr>
        <w:t>изучение объекта</w:t>
      </w:r>
      <w:r w:rsidRPr="001B15D2">
        <w:rPr>
          <w:rFonts w:ascii="Times New Roman" w:hAnsi="Times New Roman" w:cs="Times New Roman"/>
          <w:sz w:val="24"/>
          <w:szCs w:val="24"/>
        </w:rPr>
        <w:t xml:space="preserve"> (научные исследования) – наиболее полно и точно отразить свойства объекта;</w:t>
      </w:r>
    </w:p>
    <w:p w:rsidR="001B15D2" w:rsidRPr="001B15D2" w:rsidRDefault="001B15D2" w:rsidP="001B15D2">
      <w:pPr>
        <w:pStyle w:val="a3"/>
        <w:numPr>
          <w:ilvl w:val="0"/>
          <w:numId w:val="16"/>
        </w:numPr>
        <w:spacing w:before="240"/>
        <w:jc w:val="both"/>
        <w:rPr>
          <w:rFonts w:ascii="Times New Roman" w:hAnsi="Times New Roman" w:cs="Times New Roman"/>
          <w:sz w:val="24"/>
          <w:szCs w:val="24"/>
        </w:rPr>
      </w:pPr>
      <w:r w:rsidRPr="001B15D2">
        <w:rPr>
          <w:rFonts w:ascii="Times New Roman" w:hAnsi="Times New Roman" w:cs="Times New Roman"/>
          <w:i/>
          <w:sz w:val="24"/>
          <w:szCs w:val="24"/>
        </w:rPr>
        <w:t>управление –</w:t>
      </w:r>
      <w:r w:rsidRPr="001B15D2">
        <w:rPr>
          <w:rFonts w:ascii="Times New Roman" w:hAnsi="Times New Roman" w:cs="Times New Roman"/>
          <w:sz w:val="24"/>
          <w:szCs w:val="24"/>
        </w:rPr>
        <w:t xml:space="preserve"> наиболее точно отразить свойства объекта в рабочем диапазоне изменения его параметров;</w:t>
      </w:r>
    </w:p>
    <w:p w:rsidR="001B15D2" w:rsidRPr="001B15D2" w:rsidRDefault="001B15D2" w:rsidP="001B15D2">
      <w:pPr>
        <w:pStyle w:val="a3"/>
        <w:numPr>
          <w:ilvl w:val="0"/>
          <w:numId w:val="16"/>
        </w:numPr>
        <w:spacing w:before="240"/>
        <w:jc w:val="both"/>
        <w:rPr>
          <w:rFonts w:ascii="Times New Roman" w:hAnsi="Times New Roman" w:cs="Times New Roman"/>
          <w:sz w:val="24"/>
          <w:szCs w:val="24"/>
        </w:rPr>
      </w:pPr>
      <w:r w:rsidRPr="001B15D2">
        <w:rPr>
          <w:rFonts w:ascii="Times New Roman" w:hAnsi="Times New Roman" w:cs="Times New Roman"/>
          <w:i/>
          <w:sz w:val="24"/>
          <w:szCs w:val="24"/>
        </w:rPr>
        <w:t>прогнозирование –</w:t>
      </w:r>
      <w:r w:rsidRPr="001B15D2">
        <w:rPr>
          <w:rFonts w:ascii="Times New Roman" w:hAnsi="Times New Roman" w:cs="Times New Roman"/>
          <w:sz w:val="24"/>
          <w:szCs w:val="24"/>
        </w:rPr>
        <w:t xml:space="preserve"> построить модель, способную наиболее точно прогнозировать поведение объекта в будущем;</w:t>
      </w:r>
    </w:p>
    <w:p w:rsidR="001B15D2" w:rsidRPr="001B15D2" w:rsidRDefault="001B15D2" w:rsidP="001B15D2">
      <w:pPr>
        <w:pStyle w:val="a3"/>
        <w:numPr>
          <w:ilvl w:val="0"/>
          <w:numId w:val="16"/>
        </w:numPr>
        <w:spacing w:before="240"/>
        <w:jc w:val="both"/>
        <w:rPr>
          <w:rFonts w:ascii="Times New Roman" w:hAnsi="Times New Roman" w:cs="Times New Roman"/>
          <w:sz w:val="24"/>
          <w:szCs w:val="24"/>
        </w:rPr>
      </w:pPr>
      <w:r w:rsidRPr="001B15D2">
        <w:rPr>
          <w:rFonts w:ascii="Times New Roman" w:hAnsi="Times New Roman" w:cs="Times New Roman"/>
          <w:i/>
          <w:sz w:val="24"/>
          <w:szCs w:val="24"/>
        </w:rPr>
        <w:t>обучение –</w:t>
      </w:r>
      <w:r w:rsidRPr="001B15D2">
        <w:rPr>
          <w:rFonts w:ascii="Times New Roman" w:hAnsi="Times New Roman" w:cs="Times New Roman"/>
          <w:sz w:val="24"/>
          <w:szCs w:val="24"/>
        </w:rPr>
        <w:t xml:space="preserve"> отразить в модели изучаемые свойства объекта.</w:t>
      </w:r>
    </w:p>
    <w:p w:rsidR="001B15D2" w:rsidRPr="001B15D2" w:rsidRDefault="001B15D2" w:rsidP="001B15D2">
      <w:pPr>
        <w:spacing w:before="240"/>
        <w:jc w:val="both"/>
        <w:rPr>
          <w:rFonts w:ascii="Times New Roman" w:hAnsi="Times New Roman" w:cs="Times New Roman"/>
          <w:sz w:val="24"/>
          <w:szCs w:val="24"/>
        </w:rPr>
      </w:pP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14:anchorId="7FC10B8F" wp14:editId="2BE564E9">
                <wp:simplePos x="0" y="0"/>
                <wp:positionH relativeFrom="column">
                  <wp:posOffset>-137160</wp:posOffset>
                </wp:positionH>
                <wp:positionV relativeFrom="paragraph">
                  <wp:posOffset>969645</wp:posOffset>
                </wp:positionV>
                <wp:extent cx="876300" cy="542925"/>
                <wp:effectExtent l="9525" t="6985" r="9525" b="12065"/>
                <wp:wrapNone/>
                <wp:docPr id="153" name="Oval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6300" cy="542925"/>
                        </a:xfrm>
                        <a:prstGeom prst="ellipse">
                          <a:avLst/>
                        </a:prstGeom>
                        <a:solidFill>
                          <a:srgbClr val="FFFFFF"/>
                        </a:solidFill>
                        <a:ln w="9525">
                          <a:solidFill>
                            <a:srgbClr val="000000"/>
                          </a:solidFill>
                          <a:round/>
                          <a:headEnd/>
                          <a:tailEnd/>
                        </a:ln>
                      </wps:spPr>
                      <wps:txbx>
                        <w:txbxContent>
                          <w:p w:rsidR="001B15D2" w:rsidRDefault="001B15D2" w:rsidP="001B15D2">
                            <w:r>
                              <w:t>Объект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58" o:spid="_x0000_s1026" style="position:absolute;left:0;text-align:left;margin-left:-10.8pt;margin-top:76.35pt;width:69pt;height:42.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">
                <v:textbox>
                  <w:txbxContent>
                    <w:p w:rsidR="001B15D2" w:rsidRDefault="001B15D2" w:rsidP="001B15D2">
                      <w:r>
                        <w:t>Объект</w:t>
                      </w:r>
                    </w:p>
                  </w:txbxContent>
                </v:textbox>
              </v:oval>
            </w:pict>
          </mc:Fallback>
        </mc:AlternateContent>
      </w: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1A5D1125" wp14:editId="7F676B64">
                <wp:simplePos x="0" y="0"/>
                <wp:positionH relativeFrom="column">
                  <wp:posOffset>4263390</wp:posOffset>
                </wp:positionH>
                <wp:positionV relativeFrom="paragraph">
                  <wp:posOffset>969645</wp:posOffset>
                </wp:positionV>
                <wp:extent cx="885825" cy="495300"/>
                <wp:effectExtent l="9525" t="6985" r="9525" b="12065"/>
                <wp:wrapNone/>
                <wp:docPr id="152" name="Oval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5825" cy="495300"/>
                        </a:xfrm>
                        <a:prstGeom prst="ellipse">
                          <a:avLst/>
                        </a:prstGeom>
                        <a:solidFill>
                          <a:srgbClr val="FFFFFF"/>
                        </a:solidFill>
                        <a:ln w="9525">
                          <a:solidFill>
                            <a:srgbClr val="000000"/>
                          </a:solidFill>
                          <a:round/>
                          <a:headEnd/>
                          <a:tailEnd/>
                        </a:ln>
                      </wps:spPr>
                      <wps:txbx>
                        <w:txbxContent>
                          <w:p w:rsidR="001B15D2" w:rsidRDefault="001B15D2" w:rsidP="001B15D2">
                            <w:r>
                              <w:t>Модель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62" o:spid="_x0000_s1027" style="position:absolute;left:0;text-align:left;margin-left:335.7pt;margin-top:76.35pt;width:69.75pt;height:3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">
                <v:textbox>
                  <w:txbxContent>
                    <w:p w:rsidR="001B15D2" w:rsidRDefault="001B15D2" w:rsidP="001B15D2">
                      <w:r>
                        <w:t>Модель</w:t>
                      </w:r>
                    </w:p>
                  </w:txbxContent>
                </v:textbox>
              </v:oval>
            </w:pict>
          </mc:Fallback>
        </mc:AlternateContent>
      </w:r>
      <w:r w:rsidRPr="001B15D2">
        <w:rPr>
          <w:rFonts w:ascii="Times New Roman" w:hAnsi="Times New Roman" w:cs="Times New Roman"/>
          <w:sz w:val="24"/>
          <w:szCs w:val="24"/>
        </w:rPr>
        <w:t xml:space="preserve">Построение описательной модели происходит по схеме: </w:t>
      </w:r>
      <w:r w:rsidRPr="001B15D2">
        <w:rPr>
          <w:rFonts w:ascii="Times New Roman" w:hAnsi="Times New Roman" w:cs="Times New Roman"/>
          <w:i/>
          <w:sz w:val="24"/>
          <w:szCs w:val="24"/>
        </w:rPr>
        <w:t>наблюдение</w:t>
      </w:r>
      <w:r w:rsidRPr="001B15D2">
        <w:rPr>
          <w:rFonts w:ascii="Times New Roman" w:hAnsi="Times New Roman" w:cs="Times New Roman"/>
          <w:sz w:val="24"/>
          <w:szCs w:val="24"/>
        </w:rPr>
        <w:t xml:space="preserve"> за объектом, </w:t>
      </w:r>
      <w:r w:rsidRPr="001B15D2">
        <w:rPr>
          <w:rFonts w:ascii="Times New Roman" w:hAnsi="Times New Roman" w:cs="Times New Roman"/>
          <w:i/>
          <w:sz w:val="24"/>
          <w:szCs w:val="24"/>
        </w:rPr>
        <w:t>кодирование</w:t>
      </w:r>
      <w:r w:rsidRPr="001B15D2">
        <w:rPr>
          <w:rFonts w:ascii="Times New Roman" w:hAnsi="Times New Roman" w:cs="Times New Roman"/>
          <w:sz w:val="24"/>
          <w:szCs w:val="24"/>
        </w:rPr>
        <w:t xml:space="preserve"> наблюдений с помощью слов, символов, графических образов и </w:t>
      </w:r>
      <w:r w:rsidRPr="001B15D2">
        <w:rPr>
          <w:rFonts w:ascii="Times New Roman" w:hAnsi="Times New Roman" w:cs="Times New Roman"/>
          <w:i/>
          <w:sz w:val="24"/>
          <w:szCs w:val="24"/>
        </w:rPr>
        <w:t>фиксации</w:t>
      </w:r>
      <w:r w:rsidRPr="001B15D2">
        <w:rPr>
          <w:rFonts w:ascii="Times New Roman" w:hAnsi="Times New Roman" w:cs="Times New Roman"/>
          <w:sz w:val="24"/>
          <w:szCs w:val="24"/>
        </w:rPr>
        <w:t xml:space="preserve"> закодированных результатов в виде модели.</w:t>
      </w:r>
    </w:p>
    <w:p w:rsidR="001B15D2" w:rsidRPr="001B15D2" w:rsidRDefault="001B15D2" w:rsidP="001B15D2">
      <w:pPr>
        <w:spacing w:before="240" w:line="240" w:lineRule="auto"/>
        <w:jc w:val="both"/>
        <w:rPr>
          <w:rFonts w:ascii="Times New Roman" w:hAnsi="Times New Roman" w:cs="Times New Roman"/>
          <w:sz w:val="24"/>
          <w:szCs w:val="24"/>
        </w:rPr>
      </w:pP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70528" behindDoc="0" locked="0" layoutInCell="1" allowOverlap="1" wp14:anchorId="3D8FC8F3" wp14:editId="501CE23A">
                <wp:simplePos x="0" y="0"/>
                <wp:positionH relativeFrom="column">
                  <wp:posOffset>739140</wp:posOffset>
                </wp:positionH>
                <wp:positionV relativeFrom="paragraph">
                  <wp:posOffset>240030</wp:posOffset>
                </wp:positionV>
                <wp:extent cx="171450" cy="0"/>
                <wp:effectExtent l="9525" t="52705" r="19050" b="61595"/>
                <wp:wrapNone/>
                <wp:docPr id="151" name="AutoShape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4" o:spid="_x0000_s1026" type="#_x0000_t32" style="position:absolute;margin-left:58.2pt;margin-top:18.9pt;width:13.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">
                <v:stroke endarrow="block"/>
              </v:shape>
            </w:pict>
          </mc:Fallback>
        </mc:AlternateContent>
      </w: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73600" behindDoc="0" locked="0" layoutInCell="1" allowOverlap="1" wp14:anchorId="7F1F9DA3" wp14:editId="7AEF7CDC">
                <wp:simplePos x="0" y="0"/>
                <wp:positionH relativeFrom="column">
                  <wp:posOffset>4063365</wp:posOffset>
                </wp:positionH>
                <wp:positionV relativeFrom="paragraph">
                  <wp:posOffset>240030</wp:posOffset>
                </wp:positionV>
                <wp:extent cx="152400" cy="0"/>
                <wp:effectExtent l="9525" t="52705" r="19050" b="61595"/>
                <wp:wrapNone/>
                <wp:docPr id="150" name="AutoShap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7" o:spid="_x0000_s1026" type="#_x0000_t32" style="position:absolute;margin-left:319.95pt;margin-top:18.9pt;width:12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">
                <v:stroke endarrow="block"/>
              </v:shape>
            </w:pict>
          </mc:Fallback>
        </mc:AlternateContent>
      </w: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72576" behindDoc="0" locked="0" layoutInCell="1" allowOverlap="1" wp14:anchorId="5095ED7F" wp14:editId="22C4F86E">
                <wp:simplePos x="0" y="0"/>
                <wp:positionH relativeFrom="column">
                  <wp:posOffset>3129915</wp:posOffset>
                </wp:positionH>
                <wp:positionV relativeFrom="paragraph">
                  <wp:posOffset>240030</wp:posOffset>
                </wp:positionV>
                <wp:extent cx="133350" cy="0"/>
                <wp:effectExtent l="9525" t="52705" r="19050" b="61595"/>
                <wp:wrapNone/>
                <wp:docPr id="149" name="AutoShape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3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6" o:spid="_x0000_s1026" type="#_x0000_t32" style="position:absolute;margin-left:246.45pt;margin-top:18.9pt;width:10.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">
                <v:stroke endarrow="block"/>
              </v:shape>
            </w:pict>
          </mc:Fallback>
        </mc:AlternateContent>
      </w: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71552" behindDoc="0" locked="0" layoutInCell="1" allowOverlap="1" wp14:anchorId="797B5EE3" wp14:editId="0CF41CE2">
                <wp:simplePos x="0" y="0"/>
                <wp:positionH relativeFrom="column">
                  <wp:posOffset>1891665</wp:posOffset>
                </wp:positionH>
                <wp:positionV relativeFrom="paragraph">
                  <wp:posOffset>240030</wp:posOffset>
                </wp:positionV>
                <wp:extent cx="209550" cy="0"/>
                <wp:effectExtent l="9525" t="52705" r="19050" b="61595"/>
                <wp:wrapNone/>
                <wp:docPr id="148" name="AutoShap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5" o:spid="_x0000_s1026" type="#_x0000_t32" style="position:absolute;margin-left:148.95pt;margin-top:18.9pt;width:16.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">
                <v:stroke endarrow="block"/>
              </v:shape>
            </w:pict>
          </mc:Fallback>
        </mc:AlternateContent>
      </w: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68480" behindDoc="0" locked="0" layoutInCell="1" allowOverlap="1" wp14:anchorId="0C04CBAB" wp14:editId="2F061020">
                <wp:simplePos x="0" y="0"/>
                <wp:positionH relativeFrom="column">
                  <wp:posOffset>3263265</wp:posOffset>
                </wp:positionH>
                <wp:positionV relativeFrom="paragraph">
                  <wp:posOffset>97155</wp:posOffset>
                </wp:positionV>
                <wp:extent cx="800100" cy="238125"/>
                <wp:effectExtent l="9525" t="5080" r="9525" b="13970"/>
                <wp:wrapNone/>
                <wp:docPr id="147"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38125"/>
                        </a:xfrm>
                        <a:prstGeom prst="rect">
                          <a:avLst/>
                        </a:prstGeom>
                        <a:solidFill>
                          <a:srgbClr val="FFFFFF"/>
                        </a:solidFill>
                        <a:ln w="9525">
                          <a:solidFill>
                            <a:srgbClr val="000000"/>
                          </a:solidFill>
                          <a:miter lim="800000"/>
                          <a:headEnd/>
                          <a:tailEnd/>
                        </a:ln>
                      </wps:spPr>
                      <wps:txbx>
                        <w:txbxContent>
                          <w:p w:rsidR="001B15D2" w:rsidRDefault="001B15D2" w:rsidP="001B15D2">
                            <w:r>
                              <w:t>Фиксация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1" o:spid="_x0000_s1028" style="position:absolute;left:0;text-align:left;margin-left:256.95pt;margin-top:7.65pt;width:63pt;height:18.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">
                <v:textbox>
                  <w:txbxContent>
                    <w:p w:rsidR="001B15D2" w:rsidRDefault="001B15D2" w:rsidP="001B15D2">
                      <w:r>
                        <w:t>Фиксация</w:t>
                      </w:r>
                    </w:p>
                  </w:txbxContent>
                </v:textbox>
              </v:rect>
            </w:pict>
          </mc:Fallback>
        </mc:AlternateContent>
      </w: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14:anchorId="16A56D86" wp14:editId="6367759C">
                <wp:simplePos x="0" y="0"/>
                <wp:positionH relativeFrom="column">
                  <wp:posOffset>2101215</wp:posOffset>
                </wp:positionH>
                <wp:positionV relativeFrom="paragraph">
                  <wp:posOffset>97155</wp:posOffset>
                </wp:positionV>
                <wp:extent cx="1028700" cy="238125"/>
                <wp:effectExtent l="9525" t="5080" r="9525" b="13970"/>
                <wp:wrapNone/>
                <wp:docPr id="146"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238125"/>
                        </a:xfrm>
                        <a:prstGeom prst="rect">
                          <a:avLst/>
                        </a:prstGeom>
                        <a:solidFill>
                          <a:srgbClr val="FFFFFF"/>
                        </a:solidFill>
                        <a:ln w="9525">
                          <a:solidFill>
                            <a:srgbClr val="000000"/>
                          </a:solidFill>
                          <a:miter lim="800000"/>
                          <a:headEnd/>
                          <a:tailEnd/>
                        </a:ln>
                      </wps:spPr>
                      <wps:txbx>
                        <w:txbxContent>
                          <w:p w:rsidR="001B15D2" w:rsidRDefault="001B15D2" w:rsidP="001B15D2">
                            <w:r>
                              <w:t>Кодирование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0" o:spid="_x0000_s1029" style="position:absolute;left:0;text-align:left;margin-left:165.45pt;margin-top:7.65pt;width:81pt;height:1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">
                <v:textbox>
                  <w:txbxContent>
                    <w:p w:rsidR="001B15D2" w:rsidRDefault="001B15D2" w:rsidP="001B15D2">
                      <w:r>
                        <w:t>Кодирование</w:t>
                      </w:r>
                    </w:p>
                  </w:txbxContent>
                </v:textbox>
              </v:rect>
            </w:pict>
          </mc:Fallback>
        </mc:AlternateContent>
      </w:r>
      <w:r w:rsidRPr="001B15D2">
        <w:rPr>
          <w:rFonts w:ascii="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14:anchorId="1317C9E6" wp14:editId="12A9496F">
                <wp:simplePos x="0" y="0"/>
                <wp:positionH relativeFrom="column">
                  <wp:posOffset>910590</wp:posOffset>
                </wp:positionH>
                <wp:positionV relativeFrom="paragraph">
                  <wp:posOffset>97155</wp:posOffset>
                </wp:positionV>
                <wp:extent cx="981075" cy="238125"/>
                <wp:effectExtent l="9525" t="5080" r="9525" b="13970"/>
                <wp:wrapNone/>
                <wp:docPr id="145"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238125"/>
                        </a:xfrm>
                        <a:prstGeom prst="rect">
                          <a:avLst/>
                        </a:prstGeom>
                        <a:solidFill>
                          <a:srgbClr val="FFFFFF"/>
                        </a:solidFill>
                        <a:ln w="9525">
                          <a:solidFill>
                            <a:srgbClr val="000000"/>
                          </a:solidFill>
                          <a:miter lim="800000"/>
                          <a:headEnd/>
                          <a:tailEnd/>
                        </a:ln>
                      </wps:spPr>
                      <wps:txbx>
                        <w:txbxContent>
                          <w:p w:rsidR="001B15D2" w:rsidRDefault="001B15D2" w:rsidP="001B15D2">
                            <w:proofErr w:type="spellStart"/>
                            <w:r>
                              <w:t>Наблюдениее</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9" o:spid="_x0000_s1030" style="position:absolute;left:0;text-align:left;margin-left:71.7pt;margin-top:7.65pt;width:77.25pt;height:18.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">
                <v:textbox>
                  <w:txbxContent>
                    <w:p w:rsidR="001B15D2" w:rsidRDefault="001B15D2" w:rsidP="001B15D2">
                      <w:proofErr w:type="spellStart"/>
                      <w:r>
                        <w:t>Наблюдениее</w:t>
                      </w:r>
                      <w:proofErr w:type="spellEnd"/>
                    </w:p>
                  </w:txbxContent>
                </v:textbox>
              </v:rect>
            </w:pict>
          </mc:Fallback>
        </mc:AlternateContent>
      </w:r>
    </w:p>
    <w:p w:rsidR="001B15D2" w:rsidRPr="001B15D2" w:rsidRDefault="001B15D2" w:rsidP="001B15D2">
      <w:pPr>
        <w:pStyle w:val="a3"/>
        <w:spacing w:before="240" w:line="240" w:lineRule="auto"/>
        <w:ind w:left="0"/>
        <w:jc w:val="both"/>
        <w:rPr>
          <w:rFonts w:ascii="Times New Roman" w:hAnsi="Times New Roman" w:cs="Times New Roman"/>
          <w:sz w:val="24"/>
          <w:szCs w:val="24"/>
        </w:rPr>
      </w:pPr>
    </w:p>
    <w:p w:rsidR="001B15D2" w:rsidRPr="001B15D2" w:rsidRDefault="001B15D2" w:rsidP="001B15D2">
      <w:pPr>
        <w:pStyle w:val="a3"/>
        <w:spacing w:before="240"/>
        <w:ind w:left="0"/>
        <w:jc w:val="center"/>
        <w:rPr>
          <w:rFonts w:ascii="Times New Roman" w:hAnsi="Times New Roman" w:cs="Times New Roman"/>
        </w:rPr>
      </w:pPr>
      <w:r w:rsidRPr="001B15D2">
        <w:rPr>
          <w:rFonts w:ascii="Times New Roman" w:hAnsi="Times New Roman" w:cs="Times New Roman"/>
        </w:rPr>
        <w:t>Рис.4.1.2. Последовательность построения описательной модели</w:t>
      </w:r>
    </w:p>
    <w:p w:rsidR="001B15D2" w:rsidRPr="001B15D2" w:rsidRDefault="001B15D2" w:rsidP="001B15D2">
      <w:pPr>
        <w:pStyle w:val="a3"/>
        <w:spacing w:before="240"/>
        <w:ind w:left="0"/>
        <w:jc w:val="both"/>
        <w:rPr>
          <w:rFonts w:ascii="Times New Roman" w:hAnsi="Times New Roman" w:cs="Times New Roman"/>
          <w:sz w:val="24"/>
          <w:szCs w:val="24"/>
        </w:rPr>
      </w:pPr>
      <w:r w:rsidRPr="001B15D2">
        <w:rPr>
          <w:rFonts w:ascii="Times New Roman" w:hAnsi="Times New Roman" w:cs="Times New Roman"/>
          <w:i/>
          <w:sz w:val="24"/>
          <w:szCs w:val="24"/>
        </w:rPr>
        <w:t>Нормативные модели</w:t>
      </w:r>
      <w:r w:rsidRPr="001B15D2">
        <w:rPr>
          <w:rFonts w:ascii="Times New Roman" w:hAnsi="Times New Roman" w:cs="Times New Roman"/>
          <w:sz w:val="24"/>
          <w:szCs w:val="24"/>
        </w:rPr>
        <w:t xml:space="preserve"> (</w:t>
      </w:r>
      <w:proofErr w:type="spellStart"/>
      <w:r w:rsidRPr="001B15D2">
        <w:rPr>
          <w:rFonts w:ascii="Times New Roman" w:hAnsi="Times New Roman" w:cs="Times New Roman"/>
          <w:i/>
          <w:sz w:val="24"/>
          <w:szCs w:val="24"/>
        </w:rPr>
        <w:t>прескриптивные</w:t>
      </w:r>
      <w:proofErr w:type="spellEnd"/>
      <w:r w:rsidRPr="001B15D2">
        <w:rPr>
          <w:rFonts w:ascii="Times New Roman" w:hAnsi="Times New Roman" w:cs="Times New Roman"/>
          <w:i/>
          <w:sz w:val="24"/>
          <w:szCs w:val="24"/>
        </w:rPr>
        <w:t>, прагматические</w:t>
      </w:r>
      <w:r w:rsidRPr="001B15D2">
        <w:rPr>
          <w:rFonts w:ascii="Times New Roman" w:hAnsi="Times New Roman" w:cs="Times New Roman"/>
          <w:sz w:val="24"/>
          <w:szCs w:val="24"/>
        </w:rPr>
        <w:t xml:space="preserve">) предназначены для указания целей деятельности и определенного порядка (алгоритма) действий для их достижения. Они решают задачи </w:t>
      </w:r>
      <w:r w:rsidRPr="001B15D2">
        <w:rPr>
          <w:rFonts w:ascii="Times New Roman" w:hAnsi="Times New Roman" w:cs="Times New Roman"/>
          <w:i/>
          <w:sz w:val="24"/>
          <w:szCs w:val="24"/>
        </w:rPr>
        <w:t>приближения реальности к модели</w:t>
      </w:r>
      <w:r w:rsidRPr="001B15D2">
        <w:rPr>
          <w:rFonts w:ascii="Times New Roman" w:hAnsi="Times New Roman" w:cs="Times New Roman"/>
          <w:sz w:val="24"/>
          <w:szCs w:val="24"/>
        </w:rPr>
        <w:t>, поскольку модель играет роль стандарта или образца, под который подгоняется сама действительность, ее результаты.</w:t>
      </w:r>
    </w:p>
    <w:p w:rsidR="001B15D2" w:rsidRPr="001B15D2" w:rsidRDefault="001B15D2" w:rsidP="001B15D2">
      <w:pPr>
        <w:pStyle w:val="a3"/>
        <w:spacing w:before="240" w:line="240" w:lineRule="auto"/>
        <w:ind w:left="0"/>
        <w:jc w:val="both"/>
        <w:rPr>
          <w:rFonts w:ascii="Times New Roman" w:hAnsi="Times New Roman" w:cs="Times New Roman"/>
          <w:sz w:val="20"/>
          <w:szCs w:val="20"/>
        </w:rPr>
      </w:pPr>
      <w:r w:rsidRPr="001B15D2">
        <w:rPr>
          <w:rFonts w:ascii="Times New Roman" w:hAnsi="Times New Roman" w:cs="Times New Roman"/>
          <w:b/>
          <w:sz w:val="20"/>
          <w:szCs w:val="20"/>
        </w:rPr>
        <w:t xml:space="preserve">                         Примеры. </w:t>
      </w:r>
      <w:r w:rsidRPr="001B15D2">
        <w:rPr>
          <w:rFonts w:ascii="Times New Roman" w:hAnsi="Times New Roman" w:cs="Times New Roman"/>
          <w:sz w:val="20"/>
          <w:szCs w:val="20"/>
        </w:rPr>
        <w:t xml:space="preserve">Законы, уставы организаций, планы застройки, бизнес-    </w:t>
      </w:r>
    </w:p>
    <w:p w:rsidR="001B15D2" w:rsidRPr="001B15D2" w:rsidRDefault="001B15D2" w:rsidP="001B15D2">
      <w:pPr>
        <w:pStyle w:val="a3"/>
        <w:spacing w:before="240" w:line="240" w:lineRule="auto"/>
        <w:ind w:left="0"/>
        <w:jc w:val="both"/>
        <w:rPr>
          <w:rFonts w:ascii="Times New Roman" w:hAnsi="Times New Roman" w:cs="Times New Roman"/>
          <w:sz w:val="20"/>
          <w:szCs w:val="20"/>
        </w:rPr>
      </w:pPr>
      <w:r w:rsidRPr="001B15D2">
        <w:rPr>
          <w:rFonts w:ascii="Times New Roman" w:hAnsi="Times New Roman" w:cs="Times New Roman"/>
          <w:sz w:val="20"/>
          <w:szCs w:val="20"/>
        </w:rPr>
        <w:t xml:space="preserve">                        планы, программы действий, управленческие решения, проекты зданий,      </w:t>
      </w:r>
    </w:p>
    <w:p w:rsidR="001B15D2" w:rsidRPr="001B15D2" w:rsidRDefault="001B15D2" w:rsidP="001B15D2">
      <w:pPr>
        <w:pStyle w:val="a3"/>
        <w:spacing w:before="240" w:line="240" w:lineRule="auto"/>
        <w:ind w:left="0"/>
        <w:jc w:val="both"/>
        <w:rPr>
          <w:rFonts w:ascii="Times New Roman" w:hAnsi="Times New Roman" w:cs="Times New Roman"/>
          <w:sz w:val="24"/>
          <w:szCs w:val="24"/>
        </w:rPr>
      </w:pPr>
      <w:r w:rsidRPr="001B15D2">
        <w:rPr>
          <w:rFonts w:ascii="Times New Roman" w:hAnsi="Times New Roman" w:cs="Times New Roman"/>
          <w:sz w:val="20"/>
          <w:szCs w:val="20"/>
        </w:rPr>
        <w:t xml:space="preserve">                        машин и т.д. </w:t>
      </w:r>
      <w:r w:rsidRPr="001B15D2">
        <w:rPr>
          <w:rFonts w:ascii="Times New Roman" w:hAnsi="Times New Roman" w:cs="Times New Roman"/>
          <w:b/>
          <w:sz w:val="20"/>
          <w:szCs w:val="20"/>
        </w:rPr>
        <w:t xml:space="preserve"> </w:t>
      </w:r>
    </w:p>
    <w:p w:rsidR="001B15D2" w:rsidRPr="001B15D2" w:rsidRDefault="001B15D2" w:rsidP="001B15D2">
      <w:pPr>
        <w:pStyle w:val="a3"/>
        <w:spacing w:before="240"/>
        <w:ind w:left="0"/>
        <w:jc w:val="both"/>
        <w:rPr>
          <w:rFonts w:ascii="Times New Roman" w:hAnsi="Times New Roman" w:cs="Times New Roman"/>
          <w:sz w:val="24"/>
          <w:szCs w:val="24"/>
        </w:rPr>
      </w:pPr>
      <w:r w:rsidRPr="001B15D2">
        <w:rPr>
          <w:rFonts w:ascii="Times New Roman" w:hAnsi="Times New Roman" w:cs="Times New Roman"/>
          <w:b/>
          <w:i/>
          <w:sz w:val="24"/>
          <w:szCs w:val="24"/>
        </w:rPr>
        <w:t>Функции моделей.</w:t>
      </w:r>
      <w:r w:rsidRPr="001B15D2">
        <w:rPr>
          <w:rFonts w:ascii="Times New Roman" w:hAnsi="Times New Roman" w:cs="Times New Roman"/>
          <w:sz w:val="24"/>
          <w:szCs w:val="24"/>
        </w:rPr>
        <w:t xml:space="preserve"> Можно выделить следующие функции, выполняемые моделями:</w:t>
      </w:r>
    </w:p>
    <w:p w:rsidR="001B15D2" w:rsidRPr="001B15D2" w:rsidRDefault="001B15D2" w:rsidP="001B15D2">
      <w:pPr>
        <w:pStyle w:val="a3"/>
        <w:numPr>
          <w:ilvl w:val="0"/>
          <w:numId w:val="17"/>
        </w:numPr>
        <w:spacing w:before="240"/>
        <w:jc w:val="both"/>
        <w:rPr>
          <w:rFonts w:ascii="Times New Roman" w:hAnsi="Times New Roman" w:cs="Times New Roman"/>
          <w:sz w:val="24"/>
          <w:szCs w:val="24"/>
        </w:rPr>
      </w:pPr>
      <w:proofErr w:type="gramStart"/>
      <w:r w:rsidRPr="001B15D2">
        <w:rPr>
          <w:rFonts w:ascii="Times New Roman" w:hAnsi="Times New Roman" w:cs="Times New Roman"/>
          <w:i/>
          <w:sz w:val="24"/>
          <w:szCs w:val="24"/>
        </w:rPr>
        <w:t>исследовательская</w:t>
      </w:r>
      <w:proofErr w:type="gramEnd"/>
      <w:r w:rsidRPr="001B15D2">
        <w:rPr>
          <w:rFonts w:ascii="Times New Roman" w:hAnsi="Times New Roman" w:cs="Times New Roman"/>
          <w:sz w:val="24"/>
          <w:szCs w:val="24"/>
        </w:rPr>
        <w:t xml:space="preserve"> – применяется в научном познании;</w:t>
      </w:r>
    </w:p>
    <w:p w:rsidR="001B15D2" w:rsidRPr="001B15D2" w:rsidRDefault="001B15D2" w:rsidP="001B15D2">
      <w:pPr>
        <w:pStyle w:val="a3"/>
        <w:numPr>
          <w:ilvl w:val="0"/>
          <w:numId w:val="17"/>
        </w:numPr>
        <w:spacing w:before="240"/>
        <w:jc w:val="both"/>
        <w:rPr>
          <w:rFonts w:ascii="Times New Roman" w:hAnsi="Times New Roman" w:cs="Times New Roman"/>
          <w:sz w:val="24"/>
          <w:szCs w:val="24"/>
        </w:rPr>
      </w:pPr>
      <w:proofErr w:type="gramStart"/>
      <w:r w:rsidRPr="001B15D2">
        <w:rPr>
          <w:rFonts w:ascii="Times New Roman" w:hAnsi="Times New Roman" w:cs="Times New Roman"/>
          <w:i/>
          <w:sz w:val="24"/>
          <w:szCs w:val="24"/>
        </w:rPr>
        <w:lastRenderedPageBreak/>
        <w:t>практическая</w:t>
      </w:r>
      <w:proofErr w:type="gramEnd"/>
      <w:r w:rsidRPr="001B15D2">
        <w:rPr>
          <w:rFonts w:ascii="Times New Roman" w:hAnsi="Times New Roman" w:cs="Times New Roman"/>
          <w:sz w:val="24"/>
          <w:szCs w:val="24"/>
        </w:rPr>
        <w:t xml:space="preserve"> – применяется в практической деятельности (проектировании, управлении и т.д.);</w:t>
      </w:r>
    </w:p>
    <w:p w:rsidR="001B15D2" w:rsidRPr="001B15D2" w:rsidRDefault="001B15D2" w:rsidP="001B15D2">
      <w:pPr>
        <w:pStyle w:val="a3"/>
        <w:numPr>
          <w:ilvl w:val="0"/>
          <w:numId w:val="17"/>
        </w:numPr>
        <w:spacing w:before="240"/>
        <w:jc w:val="both"/>
        <w:rPr>
          <w:rFonts w:ascii="Times New Roman" w:hAnsi="Times New Roman" w:cs="Times New Roman"/>
          <w:sz w:val="24"/>
          <w:szCs w:val="24"/>
        </w:rPr>
      </w:pPr>
      <w:proofErr w:type="spellStart"/>
      <w:r w:rsidRPr="001B15D2">
        <w:rPr>
          <w:rFonts w:ascii="Times New Roman" w:hAnsi="Times New Roman" w:cs="Times New Roman"/>
          <w:i/>
          <w:sz w:val="24"/>
          <w:szCs w:val="24"/>
        </w:rPr>
        <w:t>тренинговая</w:t>
      </w:r>
      <w:proofErr w:type="spellEnd"/>
      <w:r w:rsidRPr="001B15D2">
        <w:rPr>
          <w:rFonts w:ascii="Times New Roman" w:hAnsi="Times New Roman" w:cs="Times New Roman"/>
          <w:sz w:val="24"/>
          <w:szCs w:val="24"/>
        </w:rPr>
        <w:t xml:space="preserve"> – используется для тренировки практических умений и навыков специалистов в различных областях;</w:t>
      </w:r>
    </w:p>
    <w:p w:rsidR="001B15D2" w:rsidRPr="001B15D2" w:rsidRDefault="001B15D2" w:rsidP="001B15D2">
      <w:pPr>
        <w:pStyle w:val="a3"/>
        <w:numPr>
          <w:ilvl w:val="0"/>
          <w:numId w:val="17"/>
        </w:numPr>
        <w:spacing w:before="240" w:after="0"/>
        <w:jc w:val="both"/>
        <w:rPr>
          <w:rFonts w:ascii="Times New Roman" w:hAnsi="Times New Roman" w:cs="Times New Roman"/>
          <w:sz w:val="24"/>
          <w:szCs w:val="24"/>
        </w:rPr>
      </w:pPr>
      <w:r w:rsidRPr="001B15D2">
        <w:rPr>
          <w:rFonts w:ascii="Times New Roman" w:hAnsi="Times New Roman" w:cs="Times New Roman"/>
          <w:i/>
          <w:sz w:val="24"/>
          <w:szCs w:val="24"/>
        </w:rPr>
        <w:t>обучения</w:t>
      </w:r>
      <w:r w:rsidRPr="001B15D2">
        <w:rPr>
          <w:rFonts w:ascii="Times New Roman" w:hAnsi="Times New Roman" w:cs="Times New Roman"/>
          <w:sz w:val="24"/>
          <w:szCs w:val="24"/>
        </w:rPr>
        <w:t xml:space="preserve"> – для формирования у обучаемых знаний, умений и навыков.</w:t>
      </w:r>
    </w:p>
    <w:p w:rsidR="001B15D2" w:rsidRPr="001B15D2" w:rsidRDefault="001B15D2" w:rsidP="001B15D2">
      <w:pPr>
        <w:spacing w:after="0" w:line="240" w:lineRule="auto"/>
        <w:jc w:val="both"/>
        <w:rPr>
          <w:rFonts w:ascii="Times New Roman" w:hAnsi="Times New Roman" w:cs="Times New Roman"/>
          <w:sz w:val="24"/>
          <w:szCs w:val="24"/>
        </w:rPr>
      </w:pPr>
      <w:r w:rsidRPr="001B15D2">
        <w:rPr>
          <w:rFonts w:ascii="Times New Roman" w:hAnsi="Times New Roman" w:cs="Times New Roman"/>
          <w:b/>
          <w:i/>
          <w:sz w:val="24"/>
          <w:szCs w:val="24"/>
        </w:rPr>
        <w:t>Формы представления моделей</w:t>
      </w:r>
      <w:r w:rsidRPr="001B15D2">
        <w:rPr>
          <w:rFonts w:ascii="Times New Roman" w:hAnsi="Times New Roman" w:cs="Times New Roman"/>
          <w:sz w:val="24"/>
          <w:szCs w:val="24"/>
        </w:rPr>
        <w:t>. Модели по форме бывают:</w:t>
      </w:r>
    </w:p>
    <w:p w:rsidR="001B15D2" w:rsidRPr="001B15D2" w:rsidRDefault="001B15D2" w:rsidP="001B15D2">
      <w:pPr>
        <w:pStyle w:val="a3"/>
        <w:numPr>
          <w:ilvl w:val="0"/>
          <w:numId w:val="18"/>
        </w:numPr>
        <w:spacing w:after="0"/>
        <w:jc w:val="both"/>
        <w:rPr>
          <w:rFonts w:ascii="Times New Roman" w:hAnsi="Times New Roman" w:cs="Times New Roman"/>
          <w:sz w:val="24"/>
          <w:szCs w:val="24"/>
        </w:rPr>
      </w:pPr>
      <w:r w:rsidRPr="001B15D2">
        <w:rPr>
          <w:rFonts w:ascii="Times New Roman" w:hAnsi="Times New Roman" w:cs="Times New Roman"/>
          <w:i/>
          <w:sz w:val="24"/>
          <w:szCs w:val="24"/>
        </w:rPr>
        <w:t>физические</w:t>
      </w:r>
      <w:r w:rsidRPr="001B15D2">
        <w:rPr>
          <w:rFonts w:ascii="Times New Roman" w:hAnsi="Times New Roman" w:cs="Times New Roman"/>
          <w:sz w:val="24"/>
          <w:szCs w:val="24"/>
        </w:rPr>
        <w:t xml:space="preserve"> – материальные объекты, имеющие сходство с оригиналом (модель самолета, которая исследуется в аэродинамической трубе; модель плотины);</w:t>
      </w:r>
    </w:p>
    <w:p w:rsidR="001B15D2" w:rsidRPr="001B15D2" w:rsidRDefault="001B15D2" w:rsidP="001B15D2">
      <w:pPr>
        <w:pStyle w:val="a3"/>
        <w:numPr>
          <w:ilvl w:val="0"/>
          <w:numId w:val="18"/>
        </w:numPr>
        <w:spacing w:after="0"/>
        <w:jc w:val="both"/>
        <w:rPr>
          <w:rFonts w:ascii="Times New Roman" w:hAnsi="Times New Roman" w:cs="Times New Roman"/>
          <w:sz w:val="24"/>
          <w:szCs w:val="24"/>
        </w:rPr>
      </w:pPr>
      <w:r w:rsidRPr="001B15D2">
        <w:rPr>
          <w:rFonts w:ascii="Times New Roman" w:hAnsi="Times New Roman" w:cs="Times New Roman"/>
          <w:i/>
          <w:sz w:val="24"/>
          <w:szCs w:val="24"/>
        </w:rPr>
        <w:t>словесные</w:t>
      </w:r>
      <w:r w:rsidRPr="001B15D2">
        <w:rPr>
          <w:rFonts w:ascii="Times New Roman" w:hAnsi="Times New Roman" w:cs="Times New Roman"/>
          <w:sz w:val="24"/>
          <w:szCs w:val="24"/>
        </w:rPr>
        <w:t xml:space="preserve"> (вербальные) – словесное описание чего-либо (структура предприятия, принцип работы устройства, внешность человека);</w:t>
      </w:r>
    </w:p>
    <w:p w:rsidR="001B15D2" w:rsidRPr="001B15D2" w:rsidRDefault="001B15D2" w:rsidP="001B15D2">
      <w:pPr>
        <w:pStyle w:val="a3"/>
        <w:numPr>
          <w:ilvl w:val="0"/>
          <w:numId w:val="18"/>
        </w:numPr>
        <w:spacing w:after="0"/>
        <w:jc w:val="both"/>
        <w:rPr>
          <w:rFonts w:ascii="Times New Roman" w:hAnsi="Times New Roman" w:cs="Times New Roman"/>
          <w:sz w:val="24"/>
          <w:szCs w:val="24"/>
        </w:rPr>
      </w:pPr>
      <w:r w:rsidRPr="001B15D2">
        <w:rPr>
          <w:rFonts w:ascii="Times New Roman" w:hAnsi="Times New Roman" w:cs="Times New Roman"/>
          <w:i/>
          <w:sz w:val="24"/>
          <w:szCs w:val="24"/>
        </w:rPr>
        <w:t>графические</w:t>
      </w:r>
      <w:r w:rsidRPr="001B15D2">
        <w:rPr>
          <w:rFonts w:ascii="Times New Roman" w:hAnsi="Times New Roman" w:cs="Times New Roman"/>
          <w:sz w:val="24"/>
          <w:szCs w:val="24"/>
        </w:rPr>
        <w:t xml:space="preserve"> – описание в виде графических изображений (схемы, карты, графики, диаграммы);</w:t>
      </w:r>
    </w:p>
    <w:p w:rsidR="001B15D2" w:rsidRPr="001B15D2" w:rsidRDefault="001B15D2" w:rsidP="001B15D2">
      <w:pPr>
        <w:pStyle w:val="a3"/>
        <w:numPr>
          <w:ilvl w:val="0"/>
          <w:numId w:val="18"/>
        </w:numPr>
        <w:jc w:val="both"/>
        <w:rPr>
          <w:rFonts w:ascii="Times New Roman" w:hAnsi="Times New Roman" w:cs="Times New Roman"/>
          <w:sz w:val="24"/>
          <w:szCs w:val="24"/>
        </w:rPr>
      </w:pPr>
      <w:proofErr w:type="gramStart"/>
      <w:r w:rsidRPr="001B15D2">
        <w:rPr>
          <w:rFonts w:ascii="Times New Roman" w:hAnsi="Times New Roman" w:cs="Times New Roman"/>
          <w:i/>
          <w:sz w:val="24"/>
          <w:szCs w:val="24"/>
        </w:rPr>
        <w:t>знаковые</w:t>
      </w:r>
      <w:r w:rsidRPr="001B15D2">
        <w:rPr>
          <w:rFonts w:ascii="Times New Roman" w:hAnsi="Times New Roman" w:cs="Times New Roman"/>
          <w:sz w:val="24"/>
          <w:szCs w:val="24"/>
        </w:rPr>
        <w:t xml:space="preserve"> – описание в виде символов и знаков (дорожные знаки, условные обозначения на схемах, математические соотношения.</w:t>
      </w:r>
      <w:proofErr w:type="gramEnd"/>
      <w:r w:rsidRPr="001B15D2">
        <w:rPr>
          <w:rFonts w:ascii="Times New Roman" w:hAnsi="Times New Roman" w:cs="Times New Roman"/>
          <w:sz w:val="24"/>
          <w:szCs w:val="24"/>
        </w:rPr>
        <w:t xml:space="preserve"> Разновидностью знаковых моделей являются </w:t>
      </w:r>
      <w:r w:rsidRPr="001B15D2">
        <w:rPr>
          <w:rFonts w:ascii="Times New Roman" w:hAnsi="Times New Roman" w:cs="Times New Roman"/>
          <w:i/>
          <w:sz w:val="24"/>
          <w:szCs w:val="24"/>
        </w:rPr>
        <w:t>математические</w:t>
      </w:r>
      <w:r w:rsidRPr="001B15D2">
        <w:rPr>
          <w:rFonts w:ascii="Times New Roman" w:hAnsi="Times New Roman" w:cs="Times New Roman"/>
          <w:sz w:val="24"/>
          <w:szCs w:val="24"/>
        </w:rPr>
        <w:t xml:space="preserve"> </w:t>
      </w:r>
      <w:r w:rsidRPr="001B15D2">
        <w:rPr>
          <w:rFonts w:ascii="Times New Roman" w:hAnsi="Times New Roman" w:cs="Times New Roman"/>
          <w:i/>
          <w:sz w:val="24"/>
          <w:szCs w:val="24"/>
        </w:rPr>
        <w:t>модели</w:t>
      </w:r>
      <w:r w:rsidRPr="001B15D2">
        <w:rPr>
          <w:rFonts w:ascii="Times New Roman" w:hAnsi="Times New Roman" w:cs="Times New Roman"/>
          <w:sz w:val="24"/>
          <w:szCs w:val="24"/>
        </w:rPr>
        <w:t xml:space="preserve"> (или </w:t>
      </w:r>
      <w:r w:rsidRPr="001B15D2">
        <w:rPr>
          <w:rFonts w:ascii="Times New Roman" w:hAnsi="Times New Roman" w:cs="Times New Roman"/>
          <w:i/>
          <w:sz w:val="24"/>
          <w:szCs w:val="24"/>
        </w:rPr>
        <w:t>математическое описание</w:t>
      </w:r>
      <w:r w:rsidRPr="001B15D2">
        <w:rPr>
          <w:rFonts w:ascii="Times New Roman" w:hAnsi="Times New Roman" w:cs="Times New Roman"/>
          <w:sz w:val="24"/>
          <w:szCs w:val="24"/>
        </w:rPr>
        <w:t>).</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b/>
          <w:i/>
          <w:sz w:val="24"/>
          <w:szCs w:val="24"/>
        </w:rPr>
        <w:t xml:space="preserve">Классификация видов моделирования. </w:t>
      </w:r>
      <w:r w:rsidRPr="001B15D2">
        <w:rPr>
          <w:rFonts w:ascii="Times New Roman" w:hAnsi="Times New Roman" w:cs="Times New Roman"/>
          <w:sz w:val="24"/>
          <w:szCs w:val="24"/>
        </w:rPr>
        <w:t>Применительно к социально-экономическим системам можно предложить такую классификацию видов моделирования:</w:t>
      </w:r>
    </w:p>
    <w:p w:rsidR="001B15D2" w:rsidRPr="001B15D2" w:rsidRDefault="001B15D2" w:rsidP="001B15D2">
      <w:pPr>
        <w:pStyle w:val="a3"/>
        <w:numPr>
          <w:ilvl w:val="0"/>
          <w:numId w:val="19"/>
        </w:numPr>
        <w:spacing w:after="0"/>
        <w:jc w:val="both"/>
        <w:rPr>
          <w:rFonts w:ascii="Times New Roman" w:hAnsi="Times New Roman" w:cs="Times New Roman"/>
          <w:sz w:val="24"/>
          <w:szCs w:val="24"/>
        </w:rPr>
      </w:pPr>
      <w:r w:rsidRPr="001B15D2">
        <w:rPr>
          <w:rFonts w:ascii="Times New Roman" w:hAnsi="Times New Roman" w:cs="Times New Roman"/>
          <w:i/>
          <w:sz w:val="24"/>
          <w:szCs w:val="24"/>
        </w:rPr>
        <w:t>концептуальное моделирование</w:t>
      </w:r>
      <w:r w:rsidRPr="001B15D2">
        <w:rPr>
          <w:rFonts w:ascii="Times New Roman" w:hAnsi="Times New Roman" w:cs="Times New Roman"/>
          <w:sz w:val="24"/>
          <w:szCs w:val="24"/>
        </w:rPr>
        <w:t>, при котором с помощью некоторых специальных знаков, символов, операций над ними или с помощью естественного или искусственного языков истолковывается основная мысль (концепция) относительно исследуемого объекта;</w:t>
      </w:r>
    </w:p>
    <w:p w:rsidR="001B15D2" w:rsidRPr="001B15D2" w:rsidRDefault="001B15D2" w:rsidP="001B15D2">
      <w:pPr>
        <w:pStyle w:val="a3"/>
        <w:numPr>
          <w:ilvl w:val="0"/>
          <w:numId w:val="19"/>
        </w:numPr>
        <w:spacing w:after="0"/>
        <w:jc w:val="both"/>
        <w:rPr>
          <w:rFonts w:ascii="Times New Roman" w:hAnsi="Times New Roman" w:cs="Times New Roman"/>
          <w:sz w:val="24"/>
          <w:szCs w:val="24"/>
        </w:rPr>
      </w:pPr>
      <w:r w:rsidRPr="001B15D2">
        <w:rPr>
          <w:rFonts w:ascii="Times New Roman" w:hAnsi="Times New Roman" w:cs="Times New Roman"/>
          <w:i/>
          <w:sz w:val="24"/>
          <w:szCs w:val="24"/>
        </w:rPr>
        <w:t xml:space="preserve">интуитивное моделирование, </w:t>
      </w:r>
      <w:r w:rsidRPr="001B15D2">
        <w:rPr>
          <w:rFonts w:ascii="Times New Roman" w:hAnsi="Times New Roman" w:cs="Times New Roman"/>
          <w:sz w:val="24"/>
          <w:szCs w:val="24"/>
        </w:rPr>
        <w:t>которое сводится к мысленному эксперименту на основе практического опыта работников (широко применяется в экономике);</w:t>
      </w:r>
    </w:p>
    <w:p w:rsidR="001B15D2" w:rsidRPr="001B15D2" w:rsidRDefault="001B15D2" w:rsidP="001B15D2">
      <w:pPr>
        <w:pStyle w:val="a3"/>
        <w:numPr>
          <w:ilvl w:val="0"/>
          <w:numId w:val="19"/>
        </w:numPr>
        <w:spacing w:after="0"/>
        <w:jc w:val="both"/>
        <w:rPr>
          <w:rFonts w:ascii="Times New Roman" w:hAnsi="Times New Roman" w:cs="Times New Roman"/>
          <w:sz w:val="24"/>
          <w:szCs w:val="24"/>
        </w:rPr>
      </w:pPr>
      <w:r w:rsidRPr="001B15D2">
        <w:rPr>
          <w:rFonts w:ascii="Times New Roman" w:hAnsi="Times New Roman" w:cs="Times New Roman"/>
          <w:i/>
          <w:sz w:val="24"/>
          <w:szCs w:val="24"/>
        </w:rPr>
        <w:t xml:space="preserve">физическое моделирование, </w:t>
      </w:r>
      <w:r w:rsidRPr="001B15D2">
        <w:rPr>
          <w:rFonts w:ascii="Times New Roman" w:hAnsi="Times New Roman" w:cs="Times New Roman"/>
          <w:sz w:val="24"/>
          <w:szCs w:val="24"/>
        </w:rPr>
        <w:t>при котором модель и моделируемый объект представляют собой реальные объекты или процессы единой или различной физической природы, причем между процессами в объекте-оригинале и в модели выполняются некоторые соотношения подобия, вытекающие из схожести физических явлений;</w:t>
      </w:r>
    </w:p>
    <w:p w:rsidR="001B15D2" w:rsidRPr="001B15D2" w:rsidRDefault="001B15D2" w:rsidP="001B15D2">
      <w:pPr>
        <w:pStyle w:val="a3"/>
        <w:numPr>
          <w:ilvl w:val="0"/>
          <w:numId w:val="19"/>
        </w:numPr>
        <w:spacing w:after="0"/>
        <w:jc w:val="both"/>
        <w:rPr>
          <w:rFonts w:ascii="Times New Roman" w:hAnsi="Times New Roman" w:cs="Times New Roman"/>
          <w:sz w:val="24"/>
          <w:szCs w:val="24"/>
        </w:rPr>
      </w:pPr>
      <w:r w:rsidRPr="001B15D2">
        <w:rPr>
          <w:rFonts w:ascii="Times New Roman" w:hAnsi="Times New Roman" w:cs="Times New Roman"/>
          <w:i/>
          <w:sz w:val="24"/>
          <w:szCs w:val="24"/>
        </w:rPr>
        <w:t xml:space="preserve">структурно-функциональное моделирование, при котором моделями </w:t>
      </w:r>
      <w:r w:rsidRPr="001B15D2">
        <w:rPr>
          <w:rFonts w:ascii="Times New Roman" w:hAnsi="Times New Roman" w:cs="Times New Roman"/>
          <w:sz w:val="24"/>
          <w:szCs w:val="24"/>
        </w:rPr>
        <w:t>являются схемы (блок-схемы), графики, чертежи, диаграммы, таблицы, рисунки, дополненные специальными правилами их объединения и преобразования;</w:t>
      </w:r>
    </w:p>
    <w:p w:rsidR="001B15D2" w:rsidRPr="001B15D2" w:rsidRDefault="001B15D2" w:rsidP="001B15D2">
      <w:pPr>
        <w:pStyle w:val="a3"/>
        <w:numPr>
          <w:ilvl w:val="0"/>
          <w:numId w:val="19"/>
        </w:numPr>
        <w:spacing w:after="0"/>
        <w:jc w:val="both"/>
        <w:rPr>
          <w:rFonts w:ascii="Times New Roman" w:hAnsi="Times New Roman" w:cs="Times New Roman"/>
          <w:sz w:val="24"/>
          <w:szCs w:val="24"/>
        </w:rPr>
      </w:pPr>
      <w:r w:rsidRPr="001B15D2">
        <w:rPr>
          <w:rFonts w:ascii="Times New Roman" w:hAnsi="Times New Roman" w:cs="Times New Roman"/>
          <w:i/>
          <w:sz w:val="24"/>
          <w:szCs w:val="24"/>
        </w:rPr>
        <w:t>математическое (логико-математическое) моделирование</w:t>
      </w:r>
      <w:r w:rsidRPr="001B15D2">
        <w:rPr>
          <w:rFonts w:ascii="Times New Roman" w:hAnsi="Times New Roman" w:cs="Times New Roman"/>
          <w:sz w:val="24"/>
          <w:szCs w:val="24"/>
        </w:rPr>
        <w:t>, при котором моделирование, включая построение модели, осуществляется средствами математики и логики;</w:t>
      </w:r>
    </w:p>
    <w:p w:rsidR="001B15D2" w:rsidRPr="001B15D2" w:rsidRDefault="001B15D2" w:rsidP="001B15D2">
      <w:pPr>
        <w:pStyle w:val="a3"/>
        <w:numPr>
          <w:ilvl w:val="0"/>
          <w:numId w:val="19"/>
        </w:numPr>
        <w:spacing w:after="0"/>
        <w:jc w:val="both"/>
        <w:rPr>
          <w:rFonts w:ascii="Times New Roman" w:hAnsi="Times New Roman" w:cs="Times New Roman"/>
          <w:sz w:val="24"/>
          <w:szCs w:val="24"/>
        </w:rPr>
      </w:pPr>
      <w:r w:rsidRPr="001B15D2">
        <w:rPr>
          <w:rFonts w:ascii="Times New Roman" w:hAnsi="Times New Roman" w:cs="Times New Roman"/>
          <w:i/>
          <w:sz w:val="24"/>
          <w:szCs w:val="24"/>
        </w:rPr>
        <w:t>имитационное (программное) моделирование</w:t>
      </w:r>
      <w:r w:rsidRPr="001B15D2">
        <w:rPr>
          <w:rFonts w:ascii="Times New Roman" w:hAnsi="Times New Roman" w:cs="Times New Roman"/>
          <w:sz w:val="24"/>
          <w:szCs w:val="24"/>
        </w:rPr>
        <w:t xml:space="preserve">, при котором логико-математическая модель исследуемого объекта представляет собой алгоритм функционирования объекта, </w:t>
      </w:r>
      <w:proofErr w:type="spellStart"/>
      <w:r w:rsidRPr="001B15D2">
        <w:rPr>
          <w:rFonts w:ascii="Times New Roman" w:hAnsi="Times New Roman" w:cs="Times New Roman"/>
          <w:sz w:val="24"/>
          <w:szCs w:val="24"/>
        </w:rPr>
        <w:t>раелизуемый</w:t>
      </w:r>
      <w:proofErr w:type="spellEnd"/>
      <w:r w:rsidRPr="001B15D2">
        <w:rPr>
          <w:rFonts w:ascii="Times New Roman" w:hAnsi="Times New Roman" w:cs="Times New Roman"/>
          <w:sz w:val="24"/>
          <w:szCs w:val="24"/>
        </w:rPr>
        <w:t xml:space="preserve"> в виде программного комплекса для компьютера. Следует добавить несколько слов о </w:t>
      </w:r>
      <w:r w:rsidRPr="001B15D2">
        <w:rPr>
          <w:rFonts w:ascii="Times New Roman" w:hAnsi="Times New Roman" w:cs="Times New Roman"/>
          <w:i/>
          <w:sz w:val="24"/>
          <w:szCs w:val="24"/>
        </w:rPr>
        <w:t>компьютерном моделировании</w:t>
      </w:r>
      <w:r w:rsidRPr="001B15D2">
        <w:rPr>
          <w:rFonts w:ascii="Times New Roman" w:hAnsi="Times New Roman" w:cs="Times New Roman"/>
          <w:sz w:val="24"/>
          <w:szCs w:val="24"/>
        </w:rPr>
        <w:t xml:space="preserve">, являющемся развитием имитационного моделирования. Компьютер может быть полезен при всех видах моделирования (за исключением физического моделирования, где компьютер тоже может использоваться, но, скорее, для целей управления процессом моделирования). Предметом компьютерного моделирования могут быть: экономическая деятельность фирмы или банка, промышленное предприятие, информационно-вычислительная сеть, технологический процесс, любой реальный </w:t>
      </w:r>
      <w:r w:rsidRPr="001B15D2">
        <w:rPr>
          <w:rFonts w:ascii="Times New Roman" w:hAnsi="Times New Roman" w:cs="Times New Roman"/>
          <w:sz w:val="24"/>
          <w:szCs w:val="24"/>
        </w:rPr>
        <w:lastRenderedPageBreak/>
        <w:t xml:space="preserve">объект или процесс, например процесс инфляции. Цели компьютерного моделирования могут быть различными, однако наиболее часто моделирование является центральной процедурой системного анализа.   </w:t>
      </w:r>
    </w:p>
    <w:p w:rsidR="001B15D2" w:rsidRPr="001B15D2" w:rsidRDefault="001B15D2" w:rsidP="001B15D2">
      <w:pPr>
        <w:pStyle w:val="a3"/>
        <w:spacing w:before="240" w:line="240" w:lineRule="auto"/>
        <w:ind w:left="0"/>
        <w:jc w:val="both"/>
        <w:rPr>
          <w:rFonts w:ascii="Times New Roman" w:hAnsi="Times New Roman" w:cs="Times New Roman"/>
          <w:sz w:val="24"/>
          <w:szCs w:val="24"/>
        </w:rPr>
      </w:pPr>
      <w:r w:rsidRPr="001B15D2">
        <w:rPr>
          <w:rFonts w:ascii="Times New Roman" w:hAnsi="Times New Roman" w:cs="Times New Roman"/>
          <w:b/>
          <w:i/>
          <w:sz w:val="24"/>
          <w:szCs w:val="24"/>
        </w:rPr>
        <w:t xml:space="preserve"> </w:t>
      </w:r>
      <w:r w:rsidRPr="001B15D2">
        <w:rPr>
          <w:rFonts w:ascii="Times New Roman" w:hAnsi="Times New Roman" w:cs="Times New Roman"/>
          <w:sz w:val="24"/>
          <w:szCs w:val="24"/>
        </w:rPr>
        <w:t xml:space="preserve">                                                         </w:t>
      </w:r>
    </w:p>
    <w:p w:rsidR="001B15D2" w:rsidRPr="001B15D2" w:rsidRDefault="001B15D2" w:rsidP="001B15D2">
      <w:pPr>
        <w:pStyle w:val="a3"/>
        <w:numPr>
          <w:ilvl w:val="1"/>
          <w:numId w:val="2"/>
        </w:numPr>
        <w:spacing w:after="0" w:line="270" w:lineRule="atLeast"/>
        <w:jc w:val="center"/>
        <w:rPr>
          <w:rFonts w:ascii="Times New Roman" w:eastAsia="Times New Roman" w:hAnsi="Times New Roman" w:cs="Times New Roman"/>
          <w:b/>
          <w:sz w:val="24"/>
          <w:szCs w:val="24"/>
          <w:lang w:eastAsia="ru-RU"/>
        </w:rPr>
      </w:pPr>
      <w:r w:rsidRPr="001B15D2">
        <w:rPr>
          <w:rFonts w:ascii="Times New Roman" w:eastAsia="Times New Roman" w:hAnsi="Times New Roman" w:cs="Times New Roman"/>
          <w:b/>
          <w:sz w:val="24"/>
          <w:szCs w:val="24"/>
          <w:lang w:eastAsia="ru-RU"/>
        </w:rPr>
        <w:t>Методы системного анализа</w:t>
      </w:r>
    </w:p>
    <w:p w:rsidR="001B15D2" w:rsidRPr="001B15D2" w:rsidRDefault="001B15D2" w:rsidP="001B15D2">
      <w:pPr>
        <w:pStyle w:val="a3"/>
        <w:spacing w:after="0" w:line="270" w:lineRule="atLeast"/>
        <w:ind w:left="1080"/>
        <w:rPr>
          <w:rFonts w:ascii="Times New Roman" w:eastAsia="Times New Roman" w:hAnsi="Times New Roman" w:cs="Times New Roman"/>
          <w:b/>
          <w:sz w:val="24"/>
          <w:szCs w:val="24"/>
          <w:lang w:eastAsia="ru-RU"/>
        </w:rPr>
      </w:pP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Методы исследования систем по способу обработки информации могут быть поделены на две группы:</w:t>
      </w:r>
    </w:p>
    <w:p w:rsidR="001B15D2" w:rsidRPr="001B15D2" w:rsidRDefault="001B15D2" w:rsidP="001B15D2">
      <w:pPr>
        <w:spacing w:after="0"/>
        <w:jc w:val="both"/>
        <w:rPr>
          <w:rFonts w:ascii="Times New Roman" w:hAnsi="Times New Roman" w:cs="Times New Roman"/>
          <w:sz w:val="24"/>
          <w:szCs w:val="24"/>
        </w:rPr>
      </w:pPr>
      <w:r w:rsidRPr="001B15D2">
        <w:rPr>
          <w:rFonts w:ascii="Times New Roman" w:hAnsi="Times New Roman" w:cs="Times New Roman"/>
          <w:sz w:val="24"/>
          <w:szCs w:val="24"/>
        </w:rPr>
        <w:t xml:space="preserve">- </w:t>
      </w:r>
      <w:r w:rsidRPr="001B15D2">
        <w:rPr>
          <w:rFonts w:ascii="Times New Roman" w:hAnsi="Times New Roman" w:cs="Times New Roman"/>
          <w:i/>
          <w:sz w:val="24"/>
          <w:szCs w:val="24"/>
        </w:rPr>
        <w:t>количественные (формализованные</w:t>
      </w:r>
      <w:r w:rsidRPr="001B15D2">
        <w:rPr>
          <w:rFonts w:ascii="Times New Roman" w:hAnsi="Times New Roman" w:cs="Times New Roman"/>
          <w:sz w:val="24"/>
          <w:szCs w:val="24"/>
        </w:rPr>
        <w:t>) – в основе цифровая информация, а также способы получения цифровых данных, их анализ и оценивание;</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sz w:val="24"/>
          <w:szCs w:val="24"/>
        </w:rPr>
        <w:t xml:space="preserve">- </w:t>
      </w:r>
      <w:proofErr w:type="gramStart"/>
      <w:r w:rsidRPr="001B15D2">
        <w:rPr>
          <w:rFonts w:ascii="Times New Roman" w:hAnsi="Times New Roman" w:cs="Times New Roman"/>
          <w:i/>
          <w:sz w:val="24"/>
          <w:szCs w:val="24"/>
        </w:rPr>
        <w:t>качественные</w:t>
      </w:r>
      <w:proofErr w:type="gramEnd"/>
      <w:r w:rsidRPr="001B15D2">
        <w:rPr>
          <w:rFonts w:ascii="Times New Roman" w:hAnsi="Times New Roman" w:cs="Times New Roman"/>
          <w:i/>
          <w:sz w:val="24"/>
          <w:szCs w:val="24"/>
        </w:rPr>
        <w:t xml:space="preserve"> (эвристические</w:t>
      </w:r>
      <w:r w:rsidRPr="001B15D2">
        <w:rPr>
          <w:rFonts w:ascii="Times New Roman" w:hAnsi="Times New Roman" w:cs="Times New Roman"/>
          <w:sz w:val="24"/>
          <w:szCs w:val="24"/>
        </w:rPr>
        <w:t>) – в основе оценка на основе суждений, жизненного опыта и знаний.</w:t>
      </w:r>
    </w:p>
    <w:tbl>
      <w:tblPr>
        <w:tblStyle w:val="a4"/>
        <w:tblW w:w="0" w:type="auto"/>
        <w:tblLook w:val="04A0" w:firstRow="1" w:lastRow="0" w:firstColumn="1" w:lastColumn="0" w:noHBand="0" w:noVBand="1"/>
      </w:tblPr>
      <w:tblGrid>
        <w:gridCol w:w="4785"/>
        <w:gridCol w:w="4786"/>
      </w:tblGrid>
      <w:tr w:rsidR="001B15D2" w:rsidRPr="001B15D2" w:rsidTr="00BD3E90">
        <w:tc>
          <w:tcPr>
            <w:tcW w:w="4785" w:type="dxa"/>
          </w:tcPr>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Аналитические методы</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Статистические методы</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Теоретико-множественные методы</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Лингвистические методы</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Семиотические методы</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Графические методы</w:t>
            </w:r>
          </w:p>
        </w:tc>
        <w:tc>
          <w:tcPr>
            <w:tcW w:w="4786" w:type="dxa"/>
          </w:tcPr>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b/>
                <w:sz w:val="24"/>
                <w:szCs w:val="24"/>
              </w:rPr>
              <w:t>Формальные методы</w:t>
            </w:r>
            <w:r w:rsidRPr="001B15D2">
              <w:rPr>
                <w:rFonts w:ascii="Times New Roman" w:hAnsi="Times New Roman" w:cs="Times New Roman"/>
                <w:sz w:val="24"/>
                <w:szCs w:val="24"/>
              </w:rPr>
              <w:t xml:space="preserve"> – методы формализованного представления систем</w:t>
            </w:r>
          </w:p>
        </w:tc>
      </w:tr>
      <w:tr w:rsidR="001B15D2" w:rsidRPr="001B15D2" w:rsidTr="00BD3E90">
        <w:tc>
          <w:tcPr>
            <w:tcW w:w="4785" w:type="dxa"/>
          </w:tcPr>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Метод решающих матриц</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Морфологический подход</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Методы структуризации: «дерева целей», «прогнозного графа» и др.</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Методы «</w:t>
            </w:r>
            <w:proofErr w:type="spellStart"/>
            <w:r w:rsidRPr="001B15D2">
              <w:rPr>
                <w:rFonts w:ascii="Times New Roman" w:hAnsi="Times New Roman" w:cs="Times New Roman"/>
                <w:sz w:val="24"/>
                <w:szCs w:val="24"/>
              </w:rPr>
              <w:t>Дельфи</w:t>
            </w:r>
            <w:proofErr w:type="spellEnd"/>
            <w:r w:rsidRPr="001B15D2">
              <w:rPr>
                <w:rFonts w:ascii="Times New Roman" w:hAnsi="Times New Roman" w:cs="Times New Roman"/>
                <w:sz w:val="24"/>
                <w:szCs w:val="24"/>
              </w:rPr>
              <w:t>»</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Методы экспертных оценок</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Методы «сценариев»</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Методы мозгового штурма (атаки)</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Диагностические методы</w:t>
            </w:r>
          </w:p>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sz w:val="24"/>
                <w:szCs w:val="24"/>
              </w:rPr>
              <w:t>Сетевые методы</w:t>
            </w:r>
          </w:p>
        </w:tc>
        <w:tc>
          <w:tcPr>
            <w:tcW w:w="4786" w:type="dxa"/>
          </w:tcPr>
          <w:p w:rsidR="001B15D2" w:rsidRPr="001B15D2" w:rsidRDefault="001B15D2" w:rsidP="00BD3E90">
            <w:pPr>
              <w:spacing w:line="276" w:lineRule="auto"/>
              <w:jc w:val="both"/>
              <w:rPr>
                <w:rFonts w:ascii="Times New Roman" w:hAnsi="Times New Roman" w:cs="Times New Roman"/>
                <w:sz w:val="24"/>
                <w:szCs w:val="24"/>
              </w:rPr>
            </w:pPr>
            <w:r w:rsidRPr="001B15D2">
              <w:rPr>
                <w:rFonts w:ascii="Times New Roman" w:hAnsi="Times New Roman" w:cs="Times New Roman"/>
                <w:b/>
                <w:sz w:val="24"/>
                <w:szCs w:val="24"/>
              </w:rPr>
              <w:t>Эвристические методы</w:t>
            </w:r>
            <w:r w:rsidRPr="001B15D2">
              <w:rPr>
                <w:rFonts w:ascii="Times New Roman" w:hAnsi="Times New Roman" w:cs="Times New Roman"/>
                <w:sz w:val="24"/>
                <w:szCs w:val="24"/>
              </w:rPr>
              <w:t xml:space="preserve"> – методы, направленные на активизацию использования интуиции и опыта специалистов</w:t>
            </w:r>
          </w:p>
        </w:tc>
      </w:tr>
    </w:tbl>
    <w:p w:rsidR="001B15D2" w:rsidRPr="001B15D2" w:rsidRDefault="001B15D2" w:rsidP="001B15D2">
      <w:pPr>
        <w:spacing w:after="0"/>
        <w:rPr>
          <w:rFonts w:ascii="Times New Roman" w:hAnsi="Times New Roman" w:cs="Times New Roman"/>
        </w:rPr>
      </w:pPr>
      <w:r w:rsidRPr="001B15D2">
        <w:rPr>
          <w:rFonts w:ascii="Times New Roman" w:hAnsi="Times New Roman" w:cs="Times New Roman"/>
        </w:rPr>
        <w:t xml:space="preserve">Рис. 4.2. Методы системного анализа с различной степенью формализации  </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sz w:val="24"/>
          <w:szCs w:val="24"/>
        </w:rPr>
        <w:t xml:space="preserve">Деление методов системного анализа на </w:t>
      </w:r>
      <w:proofErr w:type="gramStart"/>
      <w:r w:rsidRPr="001B15D2">
        <w:rPr>
          <w:rFonts w:ascii="Times New Roman" w:hAnsi="Times New Roman" w:cs="Times New Roman"/>
          <w:sz w:val="24"/>
          <w:szCs w:val="24"/>
        </w:rPr>
        <w:t>качественные</w:t>
      </w:r>
      <w:proofErr w:type="gramEnd"/>
      <w:r w:rsidRPr="001B15D2">
        <w:rPr>
          <w:rFonts w:ascii="Times New Roman" w:hAnsi="Times New Roman" w:cs="Times New Roman"/>
          <w:sz w:val="24"/>
          <w:szCs w:val="24"/>
        </w:rPr>
        <w:t xml:space="preserve"> и количественные имеет относительный, условный характер. В некоторых качественных методах используется прием перевода качественной информации в количественные показатели (например, шкала ранжирования при экспертной оценке качества), а в количественных методах допускается выбор на основе субъективного предпочтения, предположения. Поэтому, важно понять основополагающий принцип деления – степень формализации.</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sz w:val="24"/>
          <w:szCs w:val="24"/>
        </w:rPr>
        <w:t xml:space="preserve">Любой метод системного анализа имеет не только свои преимущества, но и недостатки, ограничения. Это определяет необходимость для решения поставленных целей, проблем использовать параллельно или в сочетании на разных этапах исследования разнообразные методы анализа. Так, для анализа систем в экономической сфере деятельности человека, такой интегральный подход позволяет  рассматривать проблемы более объективно и, следовательно, решения принятые на основе сочетания разных методов будут эффективнее. </w:t>
      </w:r>
    </w:p>
    <w:p w:rsidR="001B15D2" w:rsidRPr="001B15D2" w:rsidRDefault="001B15D2" w:rsidP="001B15D2">
      <w:pPr>
        <w:jc w:val="both"/>
        <w:rPr>
          <w:rFonts w:ascii="Times New Roman" w:hAnsi="Times New Roman" w:cs="Times New Roman"/>
          <w:sz w:val="24"/>
          <w:szCs w:val="24"/>
        </w:rPr>
      </w:pPr>
      <w:r w:rsidRPr="001B15D2">
        <w:rPr>
          <w:rFonts w:ascii="Times New Roman" w:hAnsi="Times New Roman" w:cs="Times New Roman"/>
          <w:sz w:val="24"/>
          <w:szCs w:val="24"/>
        </w:rPr>
        <w:t xml:space="preserve">Следует заметить, что количественные методы успешно применяются в условиях большей определенности, </w:t>
      </w:r>
      <w:proofErr w:type="gramStart"/>
      <w:r w:rsidRPr="001B15D2">
        <w:rPr>
          <w:rFonts w:ascii="Times New Roman" w:hAnsi="Times New Roman" w:cs="Times New Roman"/>
          <w:sz w:val="24"/>
          <w:szCs w:val="24"/>
        </w:rPr>
        <w:t>что</w:t>
      </w:r>
      <w:proofErr w:type="gramEnd"/>
      <w:r w:rsidRPr="001B15D2">
        <w:rPr>
          <w:rFonts w:ascii="Times New Roman" w:hAnsi="Times New Roman" w:cs="Times New Roman"/>
          <w:sz w:val="24"/>
          <w:szCs w:val="24"/>
        </w:rPr>
        <w:t xml:space="preserve"> как правило, соответствует простым (нижний уровень иерархии) </w:t>
      </w:r>
      <w:r w:rsidRPr="001B15D2">
        <w:rPr>
          <w:rFonts w:ascii="Times New Roman" w:hAnsi="Times New Roman" w:cs="Times New Roman"/>
          <w:sz w:val="24"/>
          <w:szCs w:val="24"/>
        </w:rPr>
        <w:lastRenderedPageBreak/>
        <w:t>экономическим системам. При переходе к более сложным структурам количественная определенность системы уменьшается и приобретает более качественные характеристики, уровень риска и неопределенности повышается, соответственно более востребованными становятся субъективные, качественные методы анализа, а формализованные методы и их элементы  уходят на вспомогательный план.</w:t>
      </w:r>
    </w:p>
    <w:p w:rsidR="00DF0B4D" w:rsidRPr="001B15D2" w:rsidRDefault="00DF0B4D" w:rsidP="001B15D2"/>
    <w:sectPr w:rsidR="00DF0B4D" w:rsidRPr="001B15D2">
      <w:head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5D2" w:rsidRDefault="001B15D2" w:rsidP="001B15D2">
      <w:pPr>
        <w:spacing w:after="0" w:line="240" w:lineRule="auto"/>
      </w:pPr>
      <w:r>
        <w:separator/>
      </w:r>
    </w:p>
  </w:endnote>
  <w:endnote w:type="continuationSeparator" w:id="0">
    <w:p w:rsidR="001B15D2" w:rsidRDefault="001B15D2" w:rsidP="001B15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5D2" w:rsidRDefault="001B15D2" w:rsidP="001B15D2">
      <w:pPr>
        <w:spacing w:after="0" w:line="240" w:lineRule="auto"/>
      </w:pPr>
      <w:r>
        <w:separator/>
      </w:r>
    </w:p>
  </w:footnote>
  <w:footnote w:type="continuationSeparator" w:id="0">
    <w:p w:rsidR="001B15D2" w:rsidRDefault="001B15D2" w:rsidP="001B15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3669343"/>
      <w:docPartObj>
        <w:docPartGallery w:val="Page Numbers (Top of Page)"/>
        <w:docPartUnique/>
      </w:docPartObj>
    </w:sdtPr>
    <w:sdtContent>
      <w:p w:rsidR="001B15D2" w:rsidRDefault="001B15D2">
        <w:pPr>
          <w:pStyle w:val="a6"/>
          <w:jc w:val="right"/>
        </w:pPr>
        <w:r>
          <w:fldChar w:fldCharType="begin"/>
        </w:r>
        <w:r>
          <w:instrText>PAGE   \* MERGEFORMAT</w:instrText>
        </w:r>
        <w:r>
          <w:fldChar w:fldCharType="separate"/>
        </w:r>
        <w:r>
          <w:rPr>
            <w:noProof/>
          </w:rPr>
          <w:t>1</w:t>
        </w:r>
        <w:r>
          <w:fldChar w:fldCharType="end"/>
        </w:r>
      </w:p>
    </w:sdtContent>
  </w:sdt>
  <w:p w:rsidR="001B15D2" w:rsidRDefault="001B15D2">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E75C5"/>
    <w:multiLevelType w:val="hybridMultilevel"/>
    <w:tmpl w:val="92E287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F5F4696"/>
    <w:multiLevelType w:val="hybridMultilevel"/>
    <w:tmpl w:val="552E366A"/>
    <w:lvl w:ilvl="0" w:tplc="04190001">
      <w:start w:val="1"/>
      <w:numFmt w:val="bullet"/>
      <w:lvlText w:val=""/>
      <w:lvlJc w:val="left"/>
      <w:pPr>
        <w:ind w:left="1290" w:hanging="360"/>
      </w:pPr>
      <w:rPr>
        <w:rFonts w:ascii="Symbol" w:hAnsi="Symbol" w:hint="default"/>
      </w:rPr>
    </w:lvl>
    <w:lvl w:ilvl="1" w:tplc="04190003" w:tentative="1">
      <w:start w:val="1"/>
      <w:numFmt w:val="bullet"/>
      <w:lvlText w:val="o"/>
      <w:lvlJc w:val="left"/>
      <w:pPr>
        <w:ind w:left="2010" w:hanging="360"/>
      </w:pPr>
      <w:rPr>
        <w:rFonts w:ascii="Courier New" w:hAnsi="Courier New" w:cs="Courier New" w:hint="default"/>
      </w:rPr>
    </w:lvl>
    <w:lvl w:ilvl="2" w:tplc="04190005" w:tentative="1">
      <w:start w:val="1"/>
      <w:numFmt w:val="bullet"/>
      <w:lvlText w:val=""/>
      <w:lvlJc w:val="left"/>
      <w:pPr>
        <w:ind w:left="2730" w:hanging="360"/>
      </w:pPr>
      <w:rPr>
        <w:rFonts w:ascii="Wingdings" w:hAnsi="Wingdings" w:hint="default"/>
      </w:rPr>
    </w:lvl>
    <w:lvl w:ilvl="3" w:tplc="04190001" w:tentative="1">
      <w:start w:val="1"/>
      <w:numFmt w:val="bullet"/>
      <w:lvlText w:val=""/>
      <w:lvlJc w:val="left"/>
      <w:pPr>
        <w:ind w:left="3450" w:hanging="360"/>
      </w:pPr>
      <w:rPr>
        <w:rFonts w:ascii="Symbol" w:hAnsi="Symbol" w:hint="default"/>
      </w:rPr>
    </w:lvl>
    <w:lvl w:ilvl="4" w:tplc="04190003" w:tentative="1">
      <w:start w:val="1"/>
      <w:numFmt w:val="bullet"/>
      <w:lvlText w:val="o"/>
      <w:lvlJc w:val="left"/>
      <w:pPr>
        <w:ind w:left="4170" w:hanging="360"/>
      </w:pPr>
      <w:rPr>
        <w:rFonts w:ascii="Courier New" w:hAnsi="Courier New" w:cs="Courier New" w:hint="default"/>
      </w:rPr>
    </w:lvl>
    <w:lvl w:ilvl="5" w:tplc="04190005" w:tentative="1">
      <w:start w:val="1"/>
      <w:numFmt w:val="bullet"/>
      <w:lvlText w:val=""/>
      <w:lvlJc w:val="left"/>
      <w:pPr>
        <w:ind w:left="4890" w:hanging="360"/>
      </w:pPr>
      <w:rPr>
        <w:rFonts w:ascii="Wingdings" w:hAnsi="Wingdings" w:hint="default"/>
      </w:rPr>
    </w:lvl>
    <w:lvl w:ilvl="6" w:tplc="04190001" w:tentative="1">
      <w:start w:val="1"/>
      <w:numFmt w:val="bullet"/>
      <w:lvlText w:val=""/>
      <w:lvlJc w:val="left"/>
      <w:pPr>
        <w:ind w:left="5610" w:hanging="360"/>
      </w:pPr>
      <w:rPr>
        <w:rFonts w:ascii="Symbol" w:hAnsi="Symbol" w:hint="default"/>
      </w:rPr>
    </w:lvl>
    <w:lvl w:ilvl="7" w:tplc="04190003" w:tentative="1">
      <w:start w:val="1"/>
      <w:numFmt w:val="bullet"/>
      <w:lvlText w:val="o"/>
      <w:lvlJc w:val="left"/>
      <w:pPr>
        <w:ind w:left="6330" w:hanging="360"/>
      </w:pPr>
      <w:rPr>
        <w:rFonts w:ascii="Courier New" w:hAnsi="Courier New" w:cs="Courier New" w:hint="default"/>
      </w:rPr>
    </w:lvl>
    <w:lvl w:ilvl="8" w:tplc="04190005" w:tentative="1">
      <w:start w:val="1"/>
      <w:numFmt w:val="bullet"/>
      <w:lvlText w:val=""/>
      <w:lvlJc w:val="left"/>
      <w:pPr>
        <w:ind w:left="7050" w:hanging="360"/>
      </w:pPr>
      <w:rPr>
        <w:rFonts w:ascii="Wingdings" w:hAnsi="Wingdings" w:hint="default"/>
      </w:rPr>
    </w:lvl>
  </w:abstractNum>
  <w:abstractNum w:abstractNumId="2">
    <w:nsid w:val="262F07E7"/>
    <w:multiLevelType w:val="hybridMultilevel"/>
    <w:tmpl w:val="9AEE26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6FA7246"/>
    <w:multiLevelType w:val="hybridMultilevel"/>
    <w:tmpl w:val="0DBC4D92"/>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0EA3F58"/>
    <w:multiLevelType w:val="hybridMultilevel"/>
    <w:tmpl w:val="B1463C5A"/>
    <w:lvl w:ilvl="0" w:tplc="04190001">
      <w:start w:val="1"/>
      <w:numFmt w:val="bullet"/>
      <w:lvlText w:val=""/>
      <w:lvlJc w:val="left"/>
      <w:pPr>
        <w:ind w:left="810" w:hanging="360"/>
      </w:pPr>
      <w:rPr>
        <w:rFonts w:ascii="Symbol" w:hAnsi="Symbol" w:hint="default"/>
      </w:rPr>
    </w:lvl>
    <w:lvl w:ilvl="1" w:tplc="04190003" w:tentative="1">
      <w:start w:val="1"/>
      <w:numFmt w:val="bullet"/>
      <w:lvlText w:val="o"/>
      <w:lvlJc w:val="left"/>
      <w:pPr>
        <w:ind w:left="1530" w:hanging="360"/>
      </w:pPr>
      <w:rPr>
        <w:rFonts w:ascii="Courier New" w:hAnsi="Courier New" w:cs="Courier New" w:hint="default"/>
      </w:rPr>
    </w:lvl>
    <w:lvl w:ilvl="2" w:tplc="04190005" w:tentative="1">
      <w:start w:val="1"/>
      <w:numFmt w:val="bullet"/>
      <w:lvlText w:val=""/>
      <w:lvlJc w:val="left"/>
      <w:pPr>
        <w:ind w:left="2250" w:hanging="360"/>
      </w:pPr>
      <w:rPr>
        <w:rFonts w:ascii="Wingdings" w:hAnsi="Wingdings" w:hint="default"/>
      </w:rPr>
    </w:lvl>
    <w:lvl w:ilvl="3" w:tplc="04190001" w:tentative="1">
      <w:start w:val="1"/>
      <w:numFmt w:val="bullet"/>
      <w:lvlText w:val=""/>
      <w:lvlJc w:val="left"/>
      <w:pPr>
        <w:ind w:left="2970" w:hanging="360"/>
      </w:pPr>
      <w:rPr>
        <w:rFonts w:ascii="Symbol" w:hAnsi="Symbol" w:hint="default"/>
      </w:rPr>
    </w:lvl>
    <w:lvl w:ilvl="4" w:tplc="04190003" w:tentative="1">
      <w:start w:val="1"/>
      <w:numFmt w:val="bullet"/>
      <w:lvlText w:val="o"/>
      <w:lvlJc w:val="left"/>
      <w:pPr>
        <w:ind w:left="3690" w:hanging="360"/>
      </w:pPr>
      <w:rPr>
        <w:rFonts w:ascii="Courier New" w:hAnsi="Courier New" w:cs="Courier New" w:hint="default"/>
      </w:rPr>
    </w:lvl>
    <w:lvl w:ilvl="5" w:tplc="04190005" w:tentative="1">
      <w:start w:val="1"/>
      <w:numFmt w:val="bullet"/>
      <w:lvlText w:val=""/>
      <w:lvlJc w:val="left"/>
      <w:pPr>
        <w:ind w:left="4410" w:hanging="360"/>
      </w:pPr>
      <w:rPr>
        <w:rFonts w:ascii="Wingdings" w:hAnsi="Wingdings" w:hint="default"/>
      </w:rPr>
    </w:lvl>
    <w:lvl w:ilvl="6" w:tplc="04190001" w:tentative="1">
      <w:start w:val="1"/>
      <w:numFmt w:val="bullet"/>
      <w:lvlText w:val=""/>
      <w:lvlJc w:val="left"/>
      <w:pPr>
        <w:ind w:left="5130" w:hanging="360"/>
      </w:pPr>
      <w:rPr>
        <w:rFonts w:ascii="Symbol" w:hAnsi="Symbol" w:hint="default"/>
      </w:rPr>
    </w:lvl>
    <w:lvl w:ilvl="7" w:tplc="04190003" w:tentative="1">
      <w:start w:val="1"/>
      <w:numFmt w:val="bullet"/>
      <w:lvlText w:val="o"/>
      <w:lvlJc w:val="left"/>
      <w:pPr>
        <w:ind w:left="5850" w:hanging="360"/>
      </w:pPr>
      <w:rPr>
        <w:rFonts w:ascii="Courier New" w:hAnsi="Courier New" w:cs="Courier New" w:hint="default"/>
      </w:rPr>
    </w:lvl>
    <w:lvl w:ilvl="8" w:tplc="04190005" w:tentative="1">
      <w:start w:val="1"/>
      <w:numFmt w:val="bullet"/>
      <w:lvlText w:val=""/>
      <w:lvlJc w:val="left"/>
      <w:pPr>
        <w:ind w:left="6570" w:hanging="360"/>
      </w:pPr>
      <w:rPr>
        <w:rFonts w:ascii="Wingdings" w:hAnsi="Wingdings" w:hint="default"/>
      </w:rPr>
    </w:lvl>
  </w:abstractNum>
  <w:abstractNum w:abstractNumId="5">
    <w:nsid w:val="341F5972"/>
    <w:multiLevelType w:val="hybridMultilevel"/>
    <w:tmpl w:val="4628FC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4304D20"/>
    <w:multiLevelType w:val="hybridMultilevel"/>
    <w:tmpl w:val="2B0A88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50C4C54"/>
    <w:multiLevelType w:val="hybridMultilevel"/>
    <w:tmpl w:val="0E38CA9C"/>
    <w:lvl w:ilvl="0" w:tplc="04190011">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E000F2F"/>
    <w:multiLevelType w:val="hybridMultilevel"/>
    <w:tmpl w:val="663EE4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E9D108B"/>
    <w:multiLevelType w:val="multilevel"/>
    <w:tmpl w:val="9E664FCA"/>
    <w:lvl w:ilvl="0">
      <w:start w:val="1"/>
      <w:numFmt w:val="decimal"/>
      <w:lvlText w:val="%1."/>
      <w:lvlJc w:val="left"/>
      <w:pPr>
        <w:ind w:left="720" w:hanging="360"/>
      </w:pPr>
      <w:rPr>
        <w:rFonts w:hint="default"/>
        <w:b w:val="0"/>
      </w:rPr>
    </w:lvl>
    <w:lvl w:ilvl="1">
      <w:start w:val="1"/>
      <w:numFmt w:val="decimal"/>
      <w:isLgl/>
      <w:lvlText w:val="%1.%2."/>
      <w:lvlJc w:val="left"/>
      <w:pPr>
        <w:ind w:left="2880" w:hanging="720"/>
      </w:pPr>
      <w:rPr>
        <w:rFonts w:hint="default"/>
      </w:rPr>
    </w:lvl>
    <w:lvl w:ilvl="2">
      <w:start w:val="1"/>
      <w:numFmt w:val="decimal"/>
      <w:isLgl/>
      <w:lvlText w:val="%1.%2.%3."/>
      <w:lvlJc w:val="left"/>
      <w:pPr>
        <w:ind w:left="5040" w:hanging="1080"/>
      </w:pPr>
      <w:rPr>
        <w:rFonts w:hint="default"/>
      </w:rPr>
    </w:lvl>
    <w:lvl w:ilvl="3">
      <w:start w:val="1"/>
      <w:numFmt w:val="decimal"/>
      <w:isLgl/>
      <w:lvlText w:val="%1.%2.%3.%4."/>
      <w:lvlJc w:val="left"/>
      <w:pPr>
        <w:ind w:left="7200" w:hanging="1440"/>
      </w:pPr>
      <w:rPr>
        <w:rFonts w:hint="default"/>
      </w:rPr>
    </w:lvl>
    <w:lvl w:ilvl="4">
      <w:start w:val="1"/>
      <w:numFmt w:val="decimal"/>
      <w:isLgl/>
      <w:lvlText w:val="%1.%2.%3.%4.%5."/>
      <w:lvlJc w:val="left"/>
      <w:pPr>
        <w:ind w:left="9000" w:hanging="1440"/>
      </w:pPr>
      <w:rPr>
        <w:rFonts w:hint="default"/>
      </w:rPr>
    </w:lvl>
    <w:lvl w:ilvl="5">
      <w:start w:val="1"/>
      <w:numFmt w:val="decimal"/>
      <w:isLgl/>
      <w:lvlText w:val="%1.%2.%3.%4.%5.%6."/>
      <w:lvlJc w:val="left"/>
      <w:pPr>
        <w:ind w:left="11160" w:hanging="1800"/>
      </w:pPr>
      <w:rPr>
        <w:rFonts w:hint="default"/>
      </w:rPr>
    </w:lvl>
    <w:lvl w:ilvl="6">
      <w:start w:val="1"/>
      <w:numFmt w:val="decimal"/>
      <w:isLgl/>
      <w:lvlText w:val="%1.%2.%3.%4.%5.%6.%7."/>
      <w:lvlJc w:val="left"/>
      <w:pPr>
        <w:ind w:left="13320" w:hanging="2160"/>
      </w:pPr>
      <w:rPr>
        <w:rFonts w:hint="default"/>
      </w:rPr>
    </w:lvl>
    <w:lvl w:ilvl="7">
      <w:start w:val="1"/>
      <w:numFmt w:val="decimal"/>
      <w:isLgl/>
      <w:lvlText w:val="%1.%2.%3.%4.%5.%6.%7.%8."/>
      <w:lvlJc w:val="left"/>
      <w:pPr>
        <w:ind w:left="15480" w:hanging="2520"/>
      </w:pPr>
      <w:rPr>
        <w:rFonts w:hint="default"/>
      </w:rPr>
    </w:lvl>
    <w:lvl w:ilvl="8">
      <w:start w:val="1"/>
      <w:numFmt w:val="decimal"/>
      <w:isLgl/>
      <w:lvlText w:val="%1.%2.%3.%4.%5.%6.%7.%8.%9."/>
      <w:lvlJc w:val="left"/>
      <w:pPr>
        <w:ind w:left="17640" w:hanging="2880"/>
      </w:pPr>
      <w:rPr>
        <w:rFonts w:hint="default"/>
      </w:rPr>
    </w:lvl>
  </w:abstractNum>
  <w:abstractNum w:abstractNumId="10">
    <w:nsid w:val="573A03EF"/>
    <w:multiLevelType w:val="hybridMultilevel"/>
    <w:tmpl w:val="3E92E1A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76E6B7C"/>
    <w:multiLevelType w:val="hybridMultilevel"/>
    <w:tmpl w:val="61267480"/>
    <w:lvl w:ilvl="0" w:tplc="04190001">
      <w:start w:val="1"/>
      <w:numFmt w:val="bullet"/>
      <w:lvlText w:val=""/>
      <w:lvlJc w:val="left"/>
      <w:pPr>
        <w:ind w:left="810" w:hanging="360"/>
      </w:pPr>
      <w:rPr>
        <w:rFonts w:ascii="Symbol" w:hAnsi="Symbol" w:hint="default"/>
      </w:rPr>
    </w:lvl>
    <w:lvl w:ilvl="1" w:tplc="04190003" w:tentative="1">
      <w:start w:val="1"/>
      <w:numFmt w:val="bullet"/>
      <w:lvlText w:val="o"/>
      <w:lvlJc w:val="left"/>
      <w:pPr>
        <w:ind w:left="1530" w:hanging="360"/>
      </w:pPr>
      <w:rPr>
        <w:rFonts w:ascii="Courier New" w:hAnsi="Courier New" w:cs="Courier New" w:hint="default"/>
      </w:rPr>
    </w:lvl>
    <w:lvl w:ilvl="2" w:tplc="04190005" w:tentative="1">
      <w:start w:val="1"/>
      <w:numFmt w:val="bullet"/>
      <w:lvlText w:val=""/>
      <w:lvlJc w:val="left"/>
      <w:pPr>
        <w:ind w:left="2250" w:hanging="360"/>
      </w:pPr>
      <w:rPr>
        <w:rFonts w:ascii="Wingdings" w:hAnsi="Wingdings" w:hint="default"/>
      </w:rPr>
    </w:lvl>
    <w:lvl w:ilvl="3" w:tplc="04190001" w:tentative="1">
      <w:start w:val="1"/>
      <w:numFmt w:val="bullet"/>
      <w:lvlText w:val=""/>
      <w:lvlJc w:val="left"/>
      <w:pPr>
        <w:ind w:left="2970" w:hanging="360"/>
      </w:pPr>
      <w:rPr>
        <w:rFonts w:ascii="Symbol" w:hAnsi="Symbol" w:hint="default"/>
      </w:rPr>
    </w:lvl>
    <w:lvl w:ilvl="4" w:tplc="04190003" w:tentative="1">
      <w:start w:val="1"/>
      <w:numFmt w:val="bullet"/>
      <w:lvlText w:val="o"/>
      <w:lvlJc w:val="left"/>
      <w:pPr>
        <w:ind w:left="3690" w:hanging="360"/>
      </w:pPr>
      <w:rPr>
        <w:rFonts w:ascii="Courier New" w:hAnsi="Courier New" w:cs="Courier New" w:hint="default"/>
      </w:rPr>
    </w:lvl>
    <w:lvl w:ilvl="5" w:tplc="04190005" w:tentative="1">
      <w:start w:val="1"/>
      <w:numFmt w:val="bullet"/>
      <w:lvlText w:val=""/>
      <w:lvlJc w:val="left"/>
      <w:pPr>
        <w:ind w:left="4410" w:hanging="360"/>
      </w:pPr>
      <w:rPr>
        <w:rFonts w:ascii="Wingdings" w:hAnsi="Wingdings" w:hint="default"/>
      </w:rPr>
    </w:lvl>
    <w:lvl w:ilvl="6" w:tplc="04190001" w:tentative="1">
      <w:start w:val="1"/>
      <w:numFmt w:val="bullet"/>
      <w:lvlText w:val=""/>
      <w:lvlJc w:val="left"/>
      <w:pPr>
        <w:ind w:left="5130" w:hanging="360"/>
      </w:pPr>
      <w:rPr>
        <w:rFonts w:ascii="Symbol" w:hAnsi="Symbol" w:hint="default"/>
      </w:rPr>
    </w:lvl>
    <w:lvl w:ilvl="7" w:tplc="04190003" w:tentative="1">
      <w:start w:val="1"/>
      <w:numFmt w:val="bullet"/>
      <w:lvlText w:val="o"/>
      <w:lvlJc w:val="left"/>
      <w:pPr>
        <w:ind w:left="5850" w:hanging="360"/>
      </w:pPr>
      <w:rPr>
        <w:rFonts w:ascii="Courier New" w:hAnsi="Courier New" w:cs="Courier New" w:hint="default"/>
      </w:rPr>
    </w:lvl>
    <w:lvl w:ilvl="8" w:tplc="04190005" w:tentative="1">
      <w:start w:val="1"/>
      <w:numFmt w:val="bullet"/>
      <w:lvlText w:val=""/>
      <w:lvlJc w:val="left"/>
      <w:pPr>
        <w:ind w:left="6570" w:hanging="360"/>
      </w:pPr>
      <w:rPr>
        <w:rFonts w:ascii="Wingdings" w:hAnsi="Wingdings" w:hint="default"/>
      </w:rPr>
    </w:lvl>
  </w:abstractNum>
  <w:abstractNum w:abstractNumId="12">
    <w:nsid w:val="5DEF7145"/>
    <w:multiLevelType w:val="hybridMultilevel"/>
    <w:tmpl w:val="48A07138"/>
    <w:lvl w:ilvl="0" w:tplc="04190001">
      <w:start w:val="1"/>
      <w:numFmt w:val="bullet"/>
      <w:lvlText w:val=""/>
      <w:lvlJc w:val="left"/>
      <w:pPr>
        <w:ind w:left="900" w:hanging="360"/>
      </w:pPr>
      <w:rPr>
        <w:rFonts w:ascii="Symbol" w:hAnsi="Symbol"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13">
    <w:nsid w:val="5FF04F44"/>
    <w:multiLevelType w:val="hybridMultilevel"/>
    <w:tmpl w:val="6D20CFC6"/>
    <w:lvl w:ilvl="0" w:tplc="04190001">
      <w:start w:val="1"/>
      <w:numFmt w:val="bullet"/>
      <w:lvlText w:val=""/>
      <w:lvlJc w:val="left"/>
      <w:pPr>
        <w:ind w:left="885" w:hanging="360"/>
      </w:pPr>
      <w:rPr>
        <w:rFonts w:ascii="Symbol" w:hAnsi="Symbol" w:hint="default"/>
      </w:rPr>
    </w:lvl>
    <w:lvl w:ilvl="1" w:tplc="04190003" w:tentative="1">
      <w:start w:val="1"/>
      <w:numFmt w:val="bullet"/>
      <w:lvlText w:val="o"/>
      <w:lvlJc w:val="left"/>
      <w:pPr>
        <w:ind w:left="1605" w:hanging="360"/>
      </w:pPr>
      <w:rPr>
        <w:rFonts w:ascii="Courier New" w:hAnsi="Courier New" w:cs="Courier New" w:hint="default"/>
      </w:rPr>
    </w:lvl>
    <w:lvl w:ilvl="2" w:tplc="04190005" w:tentative="1">
      <w:start w:val="1"/>
      <w:numFmt w:val="bullet"/>
      <w:lvlText w:val=""/>
      <w:lvlJc w:val="left"/>
      <w:pPr>
        <w:ind w:left="2325" w:hanging="360"/>
      </w:pPr>
      <w:rPr>
        <w:rFonts w:ascii="Wingdings" w:hAnsi="Wingdings" w:hint="default"/>
      </w:rPr>
    </w:lvl>
    <w:lvl w:ilvl="3" w:tplc="04190001" w:tentative="1">
      <w:start w:val="1"/>
      <w:numFmt w:val="bullet"/>
      <w:lvlText w:val=""/>
      <w:lvlJc w:val="left"/>
      <w:pPr>
        <w:ind w:left="3045" w:hanging="360"/>
      </w:pPr>
      <w:rPr>
        <w:rFonts w:ascii="Symbol" w:hAnsi="Symbol" w:hint="default"/>
      </w:rPr>
    </w:lvl>
    <w:lvl w:ilvl="4" w:tplc="04190003" w:tentative="1">
      <w:start w:val="1"/>
      <w:numFmt w:val="bullet"/>
      <w:lvlText w:val="o"/>
      <w:lvlJc w:val="left"/>
      <w:pPr>
        <w:ind w:left="3765" w:hanging="360"/>
      </w:pPr>
      <w:rPr>
        <w:rFonts w:ascii="Courier New" w:hAnsi="Courier New" w:cs="Courier New" w:hint="default"/>
      </w:rPr>
    </w:lvl>
    <w:lvl w:ilvl="5" w:tplc="04190005" w:tentative="1">
      <w:start w:val="1"/>
      <w:numFmt w:val="bullet"/>
      <w:lvlText w:val=""/>
      <w:lvlJc w:val="left"/>
      <w:pPr>
        <w:ind w:left="4485" w:hanging="360"/>
      </w:pPr>
      <w:rPr>
        <w:rFonts w:ascii="Wingdings" w:hAnsi="Wingdings" w:hint="default"/>
      </w:rPr>
    </w:lvl>
    <w:lvl w:ilvl="6" w:tplc="04190001" w:tentative="1">
      <w:start w:val="1"/>
      <w:numFmt w:val="bullet"/>
      <w:lvlText w:val=""/>
      <w:lvlJc w:val="left"/>
      <w:pPr>
        <w:ind w:left="5205" w:hanging="360"/>
      </w:pPr>
      <w:rPr>
        <w:rFonts w:ascii="Symbol" w:hAnsi="Symbol" w:hint="default"/>
      </w:rPr>
    </w:lvl>
    <w:lvl w:ilvl="7" w:tplc="04190003" w:tentative="1">
      <w:start w:val="1"/>
      <w:numFmt w:val="bullet"/>
      <w:lvlText w:val="o"/>
      <w:lvlJc w:val="left"/>
      <w:pPr>
        <w:ind w:left="5925" w:hanging="360"/>
      </w:pPr>
      <w:rPr>
        <w:rFonts w:ascii="Courier New" w:hAnsi="Courier New" w:cs="Courier New" w:hint="default"/>
      </w:rPr>
    </w:lvl>
    <w:lvl w:ilvl="8" w:tplc="04190005" w:tentative="1">
      <w:start w:val="1"/>
      <w:numFmt w:val="bullet"/>
      <w:lvlText w:val=""/>
      <w:lvlJc w:val="left"/>
      <w:pPr>
        <w:ind w:left="6645" w:hanging="360"/>
      </w:pPr>
      <w:rPr>
        <w:rFonts w:ascii="Wingdings" w:hAnsi="Wingdings" w:hint="default"/>
      </w:rPr>
    </w:lvl>
  </w:abstractNum>
  <w:abstractNum w:abstractNumId="14">
    <w:nsid w:val="640153EF"/>
    <w:multiLevelType w:val="hybridMultilevel"/>
    <w:tmpl w:val="711CD1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B2D5CAA"/>
    <w:multiLevelType w:val="hybridMultilevel"/>
    <w:tmpl w:val="6E76165A"/>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6">
    <w:nsid w:val="71AE5F8F"/>
    <w:multiLevelType w:val="multilevel"/>
    <w:tmpl w:val="672C942E"/>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2160" w:hanging="180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17">
    <w:nsid w:val="74611152"/>
    <w:multiLevelType w:val="hybridMultilevel"/>
    <w:tmpl w:val="321A98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4FD4D51"/>
    <w:multiLevelType w:val="hybridMultilevel"/>
    <w:tmpl w:val="DECE2EAA"/>
    <w:lvl w:ilvl="0" w:tplc="04190001">
      <w:start w:val="1"/>
      <w:numFmt w:val="bullet"/>
      <w:lvlText w:val=""/>
      <w:lvlJc w:val="left"/>
      <w:pPr>
        <w:ind w:left="885" w:hanging="360"/>
      </w:pPr>
      <w:rPr>
        <w:rFonts w:ascii="Symbol" w:hAnsi="Symbol" w:hint="default"/>
      </w:rPr>
    </w:lvl>
    <w:lvl w:ilvl="1" w:tplc="04190003" w:tentative="1">
      <w:start w:val="1"/>
      <w:numFmt w:val="bullet"/>
      <w:lvlText w:val="o"/>
      <w:lvlJc w:val="left"/>
      <w:pPr>
        <w:ind w:left="1605" w:hanging="360"/>
      </w:pPr>
      <w:rPr>
        <w:rFonts w:ascii="Courier New" w:hAnsi="Courier New" w:cs="Courier New" w:hint="default"/>
      </w:rPr>
    </w:lvl>
    <w:lvl w:ilvl="2" w:tplc="04190005" w:tentative="1">
      <w:start w:val="1"/>
      <w:numFmt w:val="bullet"/>
      <w:lvlText w:val=""/>
      <w:lvlJc w:val="left"/>
      <w:pPr>
        <w:ind w:left="2325" w:hanging="360"/>
      </w:pPr>
      <w:rPr>
        <w:rFonts w:ascii="Wingdings" w:hAnsi="Wingdings" w:hint="default"/>
      </w:rPr>
    </w:lvl>
    <w:lvl w:ilvl="3" w:tplc="04190001" w:tentative="1">
      <w:start w:val="1"/>
      <w:numFmt w:val="bullet"/>
      <w:lvlText w:val=""/>
      <w:lvlJc w:val="left"/>
      <w:pPr>
        <w:ind w:left="3045" w:hanging="360"/>
      </w:pPr>
      <w:rPr>
        <w:rFonts w:ascii="Symbol" w:hAnsi="Symbol" w:hint="default"/>
      </w:rPr>
    </w:lvl>
    <w:lvl w:ilvl="4" w:tplc="04190003" w:tentative="1">
      <w:start w:val="1"/>
      <w:numFmt w:val="bullet"/>
      <w:lvlText w:val="o"/>
      <w:lvlJc w:val="left"/>
      <w:pPr>
        <w:ind w:left="3765" w:hanging="360"/>
      </w:pPr>
      <w:rPr>
        <w:rFonts w:ascii="Courier New" w:hAnsi="Courier New" w:cs="Courier New" w:hint="default"/>
      </w:rPr>
    </w:lvl>
    <w:lvl w:ilvl="5" w:tplc="04190005" w:tentative="1">
      <w:start w:val="1"/>
      <w:numFmt w:val="bullet"/>
      <w:lvlText w:val=""/>
      <w:lvlJc w:val="left"/>
      <w:pPr>
        <w:ind w:left="4485" w:hanging="360"/>
      </w:pPr>
      <w:rPr>
        <w:rFonts w:ascii="Wingdings" w:hAnsi="Wingdings" w:hint="default"/>
      </w:rPr>
    </w:lvl>
    <w:lvl w:ilvl="6" w:tplc="04190001" w:tentative="1">
      <w:start w:val="1"/>
      <w:numFmt w:val="bullet"/>
      <w:lvlText w:val=""/>
      <w:lvlJc w:val="left"/>
      <w:pPr>
        <w:ind w:left="5205" w:hanging="360"/>
      </w:pPr>
      <w:rPr>
        <w:rFonts w:ascii="Symbol" w:hAnsi="Symbol" w:hint="default"/>
      </w:rPr>
    </w:lvl>
    <w:lvl w:ilvl="7" w:tplc="04190003" w:tentative="1">
      <w:start w:val="1"/>
      <w:numFmt w:val="bullet"/>
      <w:lvlText w:val="o"/>
      <w:lvlJc w:val="left"/>
      <w:pPr>
        <w:ind w:left="5925" w:hanging="360"/>
      </w:pPr>
      <w:rPr>
        <w:rFonts w:ascii="Courier New" w:hAnsi="Courier New" w:cs="Courier New" w:hint="default"/>
      </w:rPr>
    </w:lvl>
    <w:lvl w:ilvl="8" w:tplc="04190005" w:tentative="1">
      <w:start w:val="1"/>
      <w:numFmt w:val="bullet"/>
      <w:lvlText w:val=""/>
      <w:lvlJc w:val="left"/>
      <w:pPr>
        <w:ind w:left="6645" w:hanging="360"/>
      </w:pPr>
      <w:rPr>
        <w:rFonts w:ascii="Wingdings" w:hAnsi="Wingdings" w:hint="default"/>
      </w:rPr>
    </w:lvl>
  </w:abstractNum>
  <w:abstractNum w:abstractNumId="19">
    <w:nsid w:val="769F151C"/>
    <w:multiLevelType w:val="hybridMultilevel"/>
    <w:tmpl w:val="3020A2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B78095A"/>
    <w:multiLevelType w:val="hybridMultilevel"/>
    <w:tmpl w:val="D894611E"/>
    <w:lvl w:ilvl="0" w:tplc="04190001">
      <w:start w:val="1"/>
      <w:numFmt w:val="bullet"/>
      <w:lvlText w:val=""/>
      <w:lvlJc w:val="left"/>
      <w:pPr>
        <w:ind w:left="990" w:hanging="360"/>
      </w:pPr>
      <w:rPr>
        <w:rFonts w:ascii="Symbol" w:hAnsi="Symbol" w:hint="default"/>
      </w:rPr>
    </w:lvl>
    <w:lvl w:ilvl="1" w:tplc="04190003" w:tentative="1">
      <w:start w:val="1"/>
      <w:numFmt w:val="bullet"/>
      <w:lvlText w:val="o"/>
      <w:lvlJc w:val="left"/>
      <w:pPr>
        <w:ind w:left="1710" w:hanging="360"/>
      </w:pPr>
      <w:rPr>
        <w:rFonts w:ascii="Courier New" w:hAnsi="Courier New" w:cs="Courier New" w:hint="default"/>
      </w:rPr>
    </w:lvl>
    <w:lvl w:ilvl="2" w:tplc="04190005" w:tentative="1">
      <w:start w:val="1"/>
      <w:numFmt w:val="bullet"/>
      <w:lvlText w:val=""/>
      <w:lvlJc w:val="left"/>
      <w:pPr>
        <w:ind w:left="2430" w:hanging="360"/>
      </w:pPr>
      <w:rPr>
        <w:rFonts w:ascii="Wingdings" w:hAnsi="Wingdings" w:hint="default"/>
      </w:rPr>
    </w:lvl>
    <w:lvl w:ilvl="3" w:tplc="04190001" w:tentative="1">
      <w:start w:val="1"/>
      <w:numFmt w:val="bullet"/>
      <w:lvlText w:val=""/>
      <w:lvlJc w:val="left"/>
      <w:pPr>
        <w:ind w:left="3150" w:hanging="360"/>
      </w:pPr>
      <w:rPr>
        <w:rFonts w:ascii="Symbol" w:hAnsi="Symbol" w:hint="default"/>
      </w:rPr>
    </w:lvl>
    <w:lvl w:ilvl="4" w:tplc="04190003" w:tentative="1">
      <w:start w:val="1"/>
      <w:numFmt w:val="bullet"/>
      <w:lvlText w:val="o"/>
      <w:lvlJc w:val="left"/>
      <w:pPr>
        <w:ind w:left="3870" w:hanging="360"/>
      </w:pPr>
      <w:rPr>
        <w:rFonts w:ascii="Courier New" w:hAnsi="Courier New" w:cs="Courier New" w:hint="default"/>
      </w:rPr>
    </w:lvl>
    <w:lvl w:ilvl="5" w:tplc="04190005" w:tentative="1">
      <w:start w:val="1"/>
      <w:numFmt w:val="bullet"/>
      <w:lvlText w:val=""/>
      <w:lvlJc w:val="left"/>
      <w:pPr>
        <w:ind w:left="4590" w:hanging="360"/>
      </w:pPr>
      <w:rPr>
        <w:rFonts w:ascii="Wingdings" w:hAnsi="Wingdings" w:hint="default"/>
      </w:rPr>
    </w:lvl>
    <w:lvl w:ilvl="6" w:tplc="04190001" w:tentative="1">
      <w:start w:val="1"/>
      <w:numFmt w:val="bullet"/>
      <w:lvlText w:val=""/>
      <w:lvlJc w:val="left"/>
      <w:pPr>
        <w:ind w:left="5310" w:hanging="360"/>
      </w:pPr>
      <w:rPr>
        <w:rFonts w:ascii="Symbol" w:hAnsi="Symbol" w:hint="default"/>
      </w:rPr>
    </w:lvl>
    <w:lvl w:ilvl="7" w:tplc="04190003" w:tentative="1">
      <w:start w:val="1"/>
      <w:numFmt w:val="bullet"/>
      <w:lvlText w:val="o"/>
      <w:lvlJc w:val="left"/>
      <w:pPr>
        <w:ind w:left="6030" w:hanging="360"/>
      </w:pPr>
      <w:rPr>
        <w:rFonts w:ascii="Courier New" w:hAnsi="Courier New" w:cs="Courier New" w:hint="default"/>
      </w:rPr>
    </w:lvl>
    <w:lvl w:ilvl="8" w:tplc="04190005" w:tentative="1">
      <w:start w:val="1"/>
      <w:numFmt w:val="bullet"/>
      <w:lvlText w:val=""/>
      <w:lvlJc w:val="left"/>
      <w:pPr>
        <w:ind w:left="6750" w:hanging="360"/>
      </w:pPr>
      <w:rPr>
        <w:rFonts w:ascii="Wingdings" w:hAnsi="Wingdings" w:hint="default"/>
      </w:rPr>
    </w:lvl>
  </w:abstractNum>
  <w:num w:numId="1">
    <w:abstractNumId w:val="6"/>
  </w:num>
  <w:num w:numId="2">
    <w:abstractNumId w:val="16"/>
  </w:num>
  <w:num w:numId="3">
    <w:abstractNumId w:val="2"/>
  </w:num>
  <w:num w:numId="4">
    <w:abstractNumId w:val="1"/>
  </w:num>
  <w:num w:numId="5">
    <w:abstractNumId w:val="12"/>
  </w:num>
  <w:num w:numId="6">
    <w:abstractNumId w:val="7"/>
  </w:num>
  <w:num w:numId="7">
    <w:abstractNumId w:val="20"/>
  </w:num>
  <w:num w:numId="8">
    <w:abstractNumId w:val="11"/>
  </w:num>
  <w:num w:numId="9">
    <w:abstractNumId w:val="13"/>
  </w:num>
  <w:num w:numId="10">
    <w:abstractNumId w:val="17"/>
  </w:num>
  <w:num w:numId="11">
    <w:abstractNumId w:val="5"/>
  </w:num>
  <w:num w:numId="12">
    <w:abstractNumId w:val="10"/>
  </w:num>
  <w:num w:numId="13">
    <w:abstractNumId w:val="3"/>
  </w:num>
  <w:num w:numId="14">
    <w:abstractNumId w:val="9"/>
  </w:num>
  <w:num w:numId="15">
    <w:abstractNumId w:val="0"/>
  </w:num>
  <w:num w:numId="16">
    <w:abstractNumId w:val="18"/>
  </w:num>
  <w:num w:numId="17">
    <w:abstractNumId w:val="15"/>
  </w:num>
  <w:num w:numId="18">
    <w:abstractNumId w:val="14"/>
  </w:num>
  <w:num w:numId="19">
    <w:abstractNumId w:val="8"/>
  </w:num>
  <w:num w:numId="20">
    <w:abstractNumId w:val="4"/>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15D2"/>
    <w:rsid w:val="001B15D2"/>
    <w:rsid w:val="0085714C"/>
    <w:rsid w:val="00DF0B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5D2"/>
    <w:rPr>
      <w:rFonts w:eastAsiaTheme="minorEastAsia"/>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B15D2"/>
    <w:pPr>
      <w:ind w:left="720"/>
      <w:contextualSpacing/>
    </w:pPr>
  </w:style>
  <w:style w:type="table" w:styleId="a4">
    <w:name w:val="Table Grid"/>
    <w:basedOn w:val="a1"/>
    <w:uiPriority w:val="59"/>
    <w:rsid w:val="001B15D2"/>
    <w:pPr>
      <w:spacing w:after="0" w:line="240" w:lineRule="auto"/>
    </w:pPr>
    <w:rPr>
      <w:rFonts w:eastAsiaTheme="minorEastAsia"/>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uiPriority w:val="1"/>
    <w:qFormat/>
    <w:rsid w:val="001B15D2"/>
    <w:pPr>
      <w:spacing w:after="0" w:line="240" w:lineRule="auto"/>
    </w:pPr>
    <w:rPr>
      <w:rFonts w:ascii="Calibri" w:eastAsia="Calibri" w:hAnsi="Calibri" w:cs="Times New Roman"/>
    </w:rPr>
  </w:style>
  <w:style w:type="paragraph" w:styleId="a6">
    <w:name w:val="header"/>
    <w:basedOn w:val="a"/>
    <w:link w:val="a7"/>
    <w:uiPriority w:val="99"/>
    <w:unhideWhenUsed/>
    <w:rsid w:val="001B15D2"/>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1B15D2"/>
    <w:rPr>
      <w:rFonts w:eastAsiaTheme="minorEastAsia"/>
      <w:lang w:eastAsia="zh-TW"/>
    </w:rPr>
  </w:style>
  <w:style w:type="paragraph" w:styleId="a8">
    <w:name w:val="footer"/>
    <w:basedOn w:val="a"/>
    <w:link w:val="a9"/>
    <w:uiPriority w:val="99"/>
    <w:unhideWhenUsed/>
    <w:rsid w:val="001B15D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B15D2"/>
    <w:rPr>
      <w:rFonts w:eastAsiaTheme="minorEastAsia"/>
      <w:lang w:eastAsia="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5D2"/>
    <w:rPr>
      <w:rFonts w:eastAsiaTheme="minorEastAsia"/>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B15D2"/>
    <w:pPr>
      <w:ind w:left="720"/>
      <w:contextualSpacing/>
    </w:pPr>
  </w:style>
  <w:style w:type="table" w:styleId="a4">
    <w:name w:val="Table Grid"/>
    <w:basedOn w:val="a1"/>
    <w:uiPriority w:val="59"/>
    <w:rsid w:val="001B15D2"/>
    <w:pPr>
      <w:spacing w:after="0" w:line="240" w:lineRule="auto"/>
    </w:pPr>
    <w:rPr>
      <w:rFonts w:eastAsiaTheme="minorEastAsia"/>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uiPriority w:val="1"/>
    <w:qFormat/>
    <w:rsid w:val="001B15D2"/>
    <w:pPr>
      <w:spacing w:after="0" w:line="240" w:lineRule="auto"/>
    </w:pPr>
    <w:rPr>
      <w:rFonts w:ascii="Calibri" w:eastAsia="Calibri" w:hAnsi="Calibri" w:cs="Times New Roman"/>
    </w:rPr>
  </w:style>
  <w:style w:type="paragraph" w:styleId="a6">
    <w:name w:val="header"/>
    <w:basedOn w:val="a"/>
    <w:link w:val="a7"/>
    <w:uiPriority w:val="99"/>
    <w:unhideWhenUsed/>
    <w:rsid w:val="001B15D2"/>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1B15D2"/>
    <w:rPr>
      <w:rFonts w:eastAsiaTheme="minorEastAsia"/>
      <w:lang w:eastAsia="zh-TW"/>
    </w:rPr>
  </w:style>
  <w:style w:type="paragraph" w:styleId="a8">
    <w:name w:val="footer"/>
    <w:basedOn w:val="a"/>
    <w:link w:val="a9"/>
    <w:uiPriority w:val="99"/>
    <w:unhideWhenUsed/>
    <w:rsid w:val="001B15D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B15D2"/>
    <w:rPr>
      <w:rFonts w:eastAsiaTheme="minorEastAsia"/>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5481</Words>
  <Characters>31244</Characters>
  <Application>Microsoft Office Word</Application>
  <DocSecurity>0</DocSecurity>
  <Lines>260</Lines>
  <Paragraphs>73</Paragraphs>
  <ScaleCrop>false</ScaleCrop>
  <Company/>
  <LinksUpToDate>false</LinksUpToDate>
  <CharactersWithSpaces>36652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Елена</cp:lastModifiedBy>
  <cp:revision>1</cp:revision>
  <dcterms:created xsi:type="dcterms:W3CDTF">2015-10-05T14:23:00Z</dcterms:created>
  <dcterms:modified xsi:type="dcterms:W3CDTF">2015-10-05T14:23:00Z</dcterms:modified>
</cp:coreProperties>
</file>